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16B" w:rsidRPr="00DE64EE" w:rsidRDefault="0051116B" w:rsidP="0051116B">
      <w:pPr>
        <w:pStyle w:val="Default"/>
        <w:rPr>
          <w:rFonts w:ascii="Arial" w:hAnsi="Arial" w:cs="Arial"/>
        </w:rPr>
      </w:pPr>
    </w:p>
    <w:p w:rsidR="0051116B" w:rsidRPr="00DE64EE" w:rsidRDefault="0051116B" w:rsidP="00DE64EE">
      <w:pPr>
        <w:pStyle w:val="Default"/>
        <w:jc w:val="center"/>
        <w:rPr>
          <w:rFonts w:ascii="Arial" w:hAnsi="Arial" w:cs="Arial"/>
        </w:rPr>
      </w:pPr>
      <w:r w:rsidRPr="00DE64EE">
        <w:rPr>
          <w:rFonts w:ascii="Arial" w:hAnsi="Arial" w:cs="Arial"/>
          <w:b/>
          <w:bCs/>
        </w:rPr>
        <w:t>RELATÓRIO DE ATIVIDADES ANUAL</w:t>
      </w:r>
    </w:p>
    <w:p w:rsidR="0051116B" w:rsidRPr="00DE64EE" w:rsidRDefault="0051116B" w:rsidP="00DE64EE">
      <w:pPr>
        <w:pStyle w:val="Default"/>
        <w:jc w:val="center"/>
        <w:rPr>
          <w:rFonts w:ascii="Arial" w:hAnsi="Arial" w:cs="Arial"/>
          <w:b/>
          <w:bCs/>
        </w:rPr>
      </w:pPr>
      <w:r w:rsidRPr="00DE64EE">
        <w:rPr>
          <w:rFonts w:ascii="Arial" w:hAnsi="Arial" w:cs="Arial"/>
          <w:b/>
          <w:bCs/>
        </w:rPr>
        <w:t>EXERCÍCIO 2018</w:t>
      </w:r>
    </w:p>
    <w:p w:rsidR="00DE64EE" w:rsidRPr="00DE64EE" w:rsidRDefault="00DE64EE" w:rsidP="00DE64EE">
      <w:pPr>
        <w:pStyle w:val="Default"/>
        <w:jc w:val="center"/>
        <w:rPr>
          <w:rFonts w:ascii="Arial" w:hAnsi="Arial" w:cs="Arial"/>
          <w:b/>
          <w:bCs/>
        </w:rPr>
      </w:pPr>
    </w:p>
    <w:p w:rsidR="00DE64EE" w:rsidRPr="00DE64EE" w:rsidRDefault="00DE64EE" w:rsidP="00DE64EE">
      <w:pPr>
        <w:pStyle w:val="Default"/>
        <w:jc w:val="center"/>
        <w:rPr>
          <w:rFonts w:ascii="Arial" w:hAnsi="Arial" w:cs="Arial"/>
        </w:rPr>
      </w:pPr>
    </w:p>
    <w:p w:rsidR="0051116B" w:rsidRPr="00DE64EE" w:rsidRDefault="0051116B" w:rsidP="00DE64EE">
      <w:pPr>
        <w:pStyle w:val="Default"/>
        <w:jc w:val="both"/>
        <w:rPr>
          <w:rFonts w:ascii="Arial" w:hAnsi="Arial" w:cs="Arial"/>
        </w:rPr>
      </w:pPr>
      <w:r w:rsidRPr="00DE64EE">
        <w:rPr>
          <w:rFonts w:ascii="Arial" w:hAnsi="Arial" w:cs="Arial"/>
          <w:b/>
          <w:bCs/>
        </w:rPr>
        <w:t>1. IDENTIFICAÇÃO</w:t>
      </w:r>
    </w:p>
    <w:p w:rsidR="0051116B" w:rsidRPr="00DE64EE" w:rsidRDefault="0051116B" w:rsidP="00DE64EE">
      <w:pPr>
        <w:pStyle w:val="Default"/>
        <w:jc w:val="both"/>
        <w:rPr>
          <w:rFonts w:ascii="Arial" w:hAnsi="Arial" w:cs="Arial"/>
        </w:rPr>
      </w:pPr>
    </w:p>
    <w:p w:rsidR="0051116B" w:rsidRPr="00DE64EE" w:rsidRDefault="0051116B" w:rsidP="00DE64EE">
      <w:pPr>
        <w:pStyle w:val="Default"/>
        <w:jc w:val="both"/>
        <w:rPr>
          <w:rFonts w:ascii="Arial" w:hAnsi="Arial" w:cs="Arial"/>
        </w:rPr>
      </w:pPr>
      <w:r w:rsidRPr="00DE64EE">
        <w:rPr>
          <w:rFonts w:ascii="Arial" w:hAnsi="Arial" w:cs="Arial"/>
          <w:b/>
          <w:bCs/>
        </w:rPr>
        <w:t xml:space="preserve">NOME DA </w:t>
      </w:r>
      <w:proofErr w:type="spellStart"/>
      <w:proofErr w:type="gramStart"/>
      <w:r w:rsidRPr="00DE64EE">
        <w:rPr>
          <w:rFonts w:ascii="Arial" w:hAnsi="Arial" w:cs="Arial"/>
          <w:b/>
          <w:bCs/>
        </w:rPr>
        <w:t>ORGANIZAÇÃO:</w:t>
      </w:r>
      <w:proofErr w:type="gramEnd"/>
      <w:r w:rsidRPr="00DE64EE">
        <w:rPr>
          <w:rFonts w:ascii="Arial" w:hAnsi="Arial" w:cs="Arial"/>
        </w:rPr>
        <w:t>Associação</w:t>
      </w:r>
      <w:proofErr w:type="spellEnd"/>
      <w:r w:rsidRPr="00DE64EE">
        <w:rPr>
          <w:rFonts w:ascii="Arial" w:hAnsi="Arial" w:cs="Arial"/>
        </w:rPr>
        <w:t xml:space="preserve"> Espirita Beneficente e Educacional Casa do Caminho </w:t>
      </w:r>
    </w:p>
    <w:p w:rsidR="0051116B" w:rsidRPr="00DE64EE" w:rsidRDefault="0051116B" w:rsidP="00DE64EE">
      <w:pPr>
        <w:pStyle w:val="Default"/>
        <w:jc w:val="both"/>
        <w:rPr>
          <w:rFonts w:ascii="Arial" w:hAnsi="Arial" w:cs="Arial"/>
        </w:rPr>
      </w:pPr>
      <w:r w:rsidRPr="00DE64EE">
        <w:rPr>
          <w:rFonts w:ascii="Arial" w:hAnsi="Arial" w:cs="Arial"/>
          <w:b/>
          <w:bCs/>
        </w:rPr>
        <w:t>CNPJ:</w:t>
      </w:r>
      <w:r w:rsidRPr="00DE64EE">
        <w:rPr>
          <w:rFonts w:ascii="Arial" w:hAnsi="Arial" w:cs="Arial"/>
        </w:rPr>
        <w:t xml:space="preserve">86.790.268/0001-90 </w:t>
      </w:r>
    </w:p>
    <w:p w:rsidR="0051116B" w:rsidRPr="00DE64EE" w:rsidRDefault="0051116B" w:rsidP="00DE64EE">
      <w:pPr>
        <w:pStyle w:val="Default"/>
        <w:jc w:val="both"/>
        <w:rPr>
          <w:rFonts w:ascii="Arial" w:hAnsi="Arial" w:cs="Arial"/>
        </w:rPr>
      </w:pPr>
      <w:r w:rsidRPr="00DE64EE">
        <w:rPr>
          <w:rFonts w:ascii="Arial" w:hAnsi="Arial" w:cs="Arial"/>
          <w:b/>
          <w:bCs/>
        </w:rPr>
        <w:t xml:space="preserve">ENDEREÇO: </w:t>
      </w:r>
      <w:r w:rsidRPr="00DE64EE">
        <w:rPr>
          <w:rFonts w:ascii="Arial" w:hAnsi="Arial" w:cs="Arial"/>
        </w:rPr>
        <w:t xml:space="preserve">Estrada dos </w:t>
      </w:r>
      <w:proofErr w:type="spellStart"/>
      <w:r w:rsidRPr="00DE64EE">
        <w:rPr>
          <w:rFonts w:ascii="Arial" w:hAnsi="Arial" w:cs="Arial"/>
        </w:rPr>
        <w:t>Perines</w:t>
      </w:r>
      <w:proofErr w:type="spellEnd"/>
      <w:r w:rsidRPr="00DE64EE">
        <w:rPr>
          <w:rFonts w:ascii="Arial" w:hAnsi="Arial" w:cs="Arial"/>
        </w:rPr>
        <w:t xml:space="preserve">, 230 – Boa Vista. </w:t>
      </w:r>
    </w:p>
    <w:p w:rsidR="0051116B" w:rsidRPr="00DE64EE" w:rsidRDefault="0051116B" w:rsidP="00DE64EE">
      <w:pPr>
        <w:pStyle w:val="Default"/>
        <w:jc w:val="both"/>
        <w:rPr>
          <w:rFonts w:ascii="Arial" w:hAnsi="Arial" w:cs="Arial"/>
        </w:rPr>
      </w:pPr>
      <w:r w:rsidRPr="00DE64EE">
        <w:rPr>
          <w:rFonts w:ascii="Arial" w:hAnsi="Arial" w:cs="Arial"/>
          <w:b/>
          <w:bCs/>
        </w:rPr>
        <w:t xml:space="preserve">MUNICÍPIO/UF: </w:t>
      </w:r>
      <w:r w:rsidRPr="00DE64EE">
        <w:rPr>
          <w:rFonts w:ascii="Arial" w:hAnsi="Arial" w:cs="Arial"/>
        </w:rPr>
        <w:t xml:space="preserve">Atibaia/SP </w:t>
      </w:r>
    </w:p>
    <w:p w:rsidR="0051116B" w:rsidRPr="00DE64EE" w:rsidRDefault="0051116B" w:rsidP="00DE64EE">
      <w:pPr>
        <w:pStyle w:val="Default"/>
        <w:tabs>
          <w:tab w:val="left" w:pos="2175"/>
        </w:tabs>
        <w:jc w:val="both"/>
        <w:rPr>
          <w:rFonts w:ascii="Arial" w:hAnsi="Arial" w:cs="Arial"/>
        </w:rPr>
      </w:pPr>
      <w:r w:rsidRPr="00DE64EE">
        <w:rPr>
          <w:rFonts w:ascii="Arial" w:hAnsi="Arial" w:cs="Arial"/>
          <w:b/>
          <w:bCs/>
        </w:rPr>
        <w:t xml:space="preserve">CEP: </w:t>
      </w:r>
      <w:r w:rsidRPr="00DE64EE">
        <w:rPr>
          <w:rFonts w:ascii="Arial" w:hAnsi="Arial" w:cs="Arial"/>
        </w:rPr>
        <w:t xml:space="preserve">12954-103 </w:t>
      </w:r>
      <w:r w:rsidR="00DE64EE" w:rsidRPr="00DE64EE">
        <w:rPr>
          <w:rFonts w:ascii="Arial" w:hAnsi="Arial" w:cs="Arial"/>
        </w:rPr>
        <w:tab/>
      </w:r>
    </w:p>
    <w:p w:rsidR="00DE64EE" w:rsidRPr="00DE64EE" w:rsidRDefault="00DE64EE" w:rsidP="00DE64EE">
      <w:pPr>
        <w:pStyle w:val="Default"/>
        <w:tabs>
          <w:tab w:val="left" w:pos="2175"/>
        </w:tabs>
        <w:jc w:val="both"/>
        <w:rPr>
          <w:rFonts w:ascii="Arial" w:hAnsi="Arial" w:cs="Arial"/>
        </w:rPr>
      </w:pPr>
    </w:p>
    <w:p w:rsidR="0051116B" w:rsidRPr="00DE64EE" w:rsidRDefault="0051116B" w:rsidP="00DE64EE">
      <w:pPr>
        <w:pStyle w:val="Default"/>
        <w:jc w:val="both"/>
        <w:rPr>
          <w:rFonts w:ascii="Arial" w:hAnsi="Arial" w:cs="Arial"/>
        </w:rPr>
      </w:pPr>
      <w:r w:rsidRPr="00DE64EE">
        <w:rPr>
          <w:rFonts w:ascii="Arial" w:hAnsi="Arial" w:cs="Arial"/>
          <w:b/>
          <w:bCs/>
        </w:rPr>
        <w:t xml:space="preserve">2. OBJETIVO GERAL DA ORGANIZAÇÃO </w:t>
      </w:r>
    </w:p>
    <w:p w:rsidR="0051116B" w:rsidRPr="00DE64EE" w:rsidRDefault="0051116B" w:rsidP="00DE64EE">
      <w:pPr>
        <w:pStyle w:val="Default"/>
        <w:jc w:val="both"/>
        <w:rPr>
          <w:rFonts w:ascii="Arial" w:hAnsi="Arial" w:cs="Arial"/>
        </w:rPr>
      </w:pPr>
    </w:p>
    <w:p w:rsidR="0051116B" w:rsidRPr="00DE64EE" w:rsidRDefault="0051116B" w:rsidP="00DE64EE">
      <w:pPr>
        <w:pStyle w:val="Default"/>
        <w:jc w:val="both"/>
        <w:rPr>
          <w:rFonts w:ascii="Arial" w:hAnsi="Arial" w:cs="Arial"/>
        </w:rPr>
      </w:pPr>
      <w:r w:rsidRPr="00DE64EE">
        <w:rPr>
          <w:rFonts w:ascii="Arial" w:hAnsi="Arial" w:cs="Arial"/>
        </w:rPr>
        <w:t xml:space="preserve">Ofertar a prestação de Serviços de Proteção Social Básica e Proteção Social Especial de Média e Alta Complexidade, sem fazer distinção alguma de seus usuários, quanto à raça, cor, condição social, credo político ou religioso, garantindo aos mesmos a preservação da identidade, respeito e dignidade. </w:t>
      </w:r>
    </w:p>
    <w:p w:rsidR="0051116B" w:rsidRPr="00DE64EE" w:rsidRDefault="0051116B" w:rsidP="00DE64EE">
      <w:pPr>
        <w:pStyle w:val="Default"/>
        <w:jc w:val="both"/>
        <w:rPr>
          <w:rFonts w:ascii="Arial" w:hAnsi="Arial" w:cs="Arial"/>
        </w:rPr>
      </w:pPr>
    </w:p>
    <w:p w:rsidR="0051116B" w:rsidRPr="00DE64EE" w:rsidRDefault="0051116B" w:rsidP="00DE64EE">
      <w:pPr>
        <w:pStyle w:val="Default"/>
        <w:jc w:val="both"/>
        <w:rPr>
          <w:rFonts w:ascii="Arial" w:hAnsi="Arial" w:cs="Arial"/>
        </w:rPr>
      </w:pPr>
      <w:r w:rsidRPr="00DE64EE">
        <w:rPr>
          <w:rFonts w:ascii="Arial" w:hAnsi="Arial" w:cs="Arial"/>
          <w:b/>
          <w:bCs/>
        </w:rPr>
        <w:t xml:space="preserve">3. ATIVIDADES, SERVIÇOS, PROGRAMAS E PROJETOS: </w:t>
      </w:r>
    </w:p>
    <w:p w:rsidR="001A7710" w:rsidRPr="00DE64EE" w:rsidRDefault="001A7710" w:rsidP="00DE64EE">
      <w:pPr>
        <w:jc w:val="both"/>
        <w:rPr>
          <w:rFonts w:ascii="Arial" w:hAnsi="Arial" w:cs="Arial"/>
        </w:rPr>
      </w:pPr>
    </w:p>
    <w:p w:rsidR="0051116B" w:rsidRPr="00DE64EE" w:rsidRDefault="0051116B" w:rsidP="00DE64EE">
      <w:pPr>
        <w:jc w:val="both"/>
        <w:rPr>
          <w:rFonts w:ascii="Arial" w:hAnsi="Arial" w:cs="Arial"/>
        </w:rPr>
      </w:pPr>
      <w:r w:rsidRPr="00DE64EE">
        <w:rPr>
          <w:rFonts w:ascii="Arial" w:hAnsi="Arial" w:cs="Arial"/>
        </w:rPr>
        <w:t xml:space="preserve">Na Residência Terapêutica tipo II, visamos acolher, atender e contribuir para a melhora da qualidade de vida de pacientes egressos de internação por longo período em Hospital </w:t>
      </w:r>
      <w:proofErr w:type="spellStart"/>
      <w:r w:rsidRPr="00DE64EE">
        <w:rPr>
          <w:rFonts w:ascii="Arial" w:hAnsi="Arial" w:cs="Arial"/>
        </w:rPr>
        <w:t>Psiquiatrico</w:t>
      </w:r>
      <w:proofErr w:type="spellEnd"/>
      <w:r w:rsidRPr="00DE64EE">
        <w:rPr>
          <w:rFonts w:ascii="Arial" w:hAnsi="Arial" w:cs="Arial"/>
        </w:rPr>
        <w:t xml:space="preserve">, de forma a complementar o Sistema Único de </w:t>
      </w:r>
      <w:proofErr w:type="spellStart"/>
      <w:r w:rsidRPr="00DE64EE">
        <w:rPr>
          <w:rFonts w:ascii="Arial" w:hAnsi="Arial" w:cs="Arial"/>
        </w:rPr>
        <w:t>Saude</w:t>
      </w:r>
      <w:proofErr w:type="spellEnd"/>
      <w:r w:rsidRPr="00DE64EE">
        <w:rPr>
          <w:rFonts w:ascii="Arial" w:hAnsi="Arial" w:cs="Arial"/>
        </w:rPr>
        <w:t xml:space="preserve"> do </w:t>
      </w:r>
      <w:proofErr w:type="spellStart"/>
      <w:r w:rsidRPr="00DE64EE">
        <w:rPr>
          <w:rFonts w:ascii="Arial" w:hAnsi="Arial" w:cs="Arial"/>
        </w:rPr>
        <w:t>Municipio</w:t>
      </w:r>
      <w:proofErr w:type="spellEnd"/>
      <w:r w:rsidRPr="00DE64EE">
        <w:rPr>
          <w:rFonts w:ascii="Arial" w:hAnsi="Arial" w:cs="Arial"/>
        </w:rPr>
        <w:t xml:space="preserve"> de Atibaia e região.</w:t>
      </w:r>
    </w:p>
    <w:p w:rsidR="0051116B" w:rsidRPr="00DE64EE" w:rsidRDefault="0051116B" w:rsidP="00DE64EE">
      <w:pPr>
        <w:jc w:val="both"/>
        <w:rPr>
          <w:rFonts w:ascii="Arial" w:hAnsi="Arial" w:cs="Arial"/>
        </w:rPr>
      </w:pPr>
    </w:p>
    <w:p w:rsidR="0051116B" w:rsidRPr="00DE64EE" w:rsidRDefault="0051116B" w:rsidP="00DE64EE">
      <w:pPr>
        <w:jc w:val="both"/>
        <w:rPr>
          <w:rFonts w:ascii="Arial" w:hAnsi="Arial" w:cs="Arial"/>
          <w:b/>
          <w:bCs/>
        </w:rPr>
      </w:pPr>
      <w:r w:rsidRPr="00DE64EE">
        <w:rPr>
          <w:rFonts w:ascii="Arial" w:hAnsi="Arial" w:cs="Arial"/>
          <w:b/>
          <w:bCs/>
        </w:rPr>
        <w:t>3.1 DESCRIÇÃO DA ATIVIDADE REALIZADA:</w:t>
      </w:r>
    </w:p>
    <w:p w:rsidR="0051116B" w:rsidRPr="00DE64EE" w:rsidRDefault="0051116B" w:rsidP="00DE64EE">
      <w:pPr>
        <w:jc w:val="both"/>
        <w:rPr>
          <w:rFonts w:ascii="Arial" w:hAnsi="Arial" w:cs="Arial"/>
          <w:bCs/>
        </w:rPr>
      </w:pPr>
    </w:p>
    <w:p w:rsidR="0051116B" w:rsidRPr="00DE64EE" w:rsidRDefault="0051116B" w:rsidP="00DE64EE">
      <w:pPr>
        <w:jc w:val="both"/>
        <w:rPr>
          <w:rFonts w:ascii="Arial" w:hAnsi="Arial" w:cs="Arial"/>
          <w:bCs/>
        </w:rPr>
      </w:pPr>
      <w:r w:rsidRPr="00DE64EE">
        <w:rPr>
          <w:rFonts w:ascii="Arial" w:hAnsi="Arial" w:cs="Arial"/>
          <w:bCs/>
        </w:rPr>
        <w:t xml:space="preserve">A Residência Terapêutica tipo II oferece serviço de acolhimento e moradia digna a pacientes que são encaminhados pela Secretaria Municipal de Saúde de Atibaia provenientes de internação prolongada em Hospitais Psiquiátricos com a visão de </w:t>
      </w:r>
      <w:proofErr w:type="spellStart"/>
      <w:r w:rsidRPr="00DE64EE">
        <w:rPr>
          <w:rFonts w:ascii="Arial" w:hAnsi="Arial" w:cs="Arial"/>
          <w:bCs/>
        </w:rPr>
        <w:t>desinstitucionalizar</w:t>
      </w:r>
      <w:proofErr w:type="spellEnd"/>
      <w:r w:rsidRPr="00DE64EE">
        <w:rPr>
          <w:rFonts w:ascii="Arial" w:hAnsi="Arial" w:cs="Arial"/>
          <w:bCs/>
        </w:rPr>
        <w:t xml:space="preserve"> tais pacientes, afim de reabilitar os mesmos para convívio na sociedade, acolhendo-os em ambiente familiar com características residências e inserindo-os em atividades na sociedade, domesticas e construindo de maneira progressiva a autonomia, autocuidado e o protagonismo nas atividades básicas da vida diária.</w:t>
      </w:r>
    </w:p>
    <w:p w:rsidR="00060D8B" w:rsidRPr="00DE64EE" w:rsidRDefault="00060D8B" w:rsidP="00DE64EE">
      <w:pPr>
        <w:jc w:val="both"/>
        <w:rPr>
          <w:rFonts w:ascii="Arial" w:hAnsi="Arial" w:cs="Arial"/>
        </w:rPr>
      </w:pPr>
    </w:p>
    <w:p w:rsidR="00060D8B" w:rsidRPr="00DE64EE" w:rsidRDefault="00060D8B" w:rsidP="00DE64EE">
      <w:pPr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3.2</w:t>
      </w:r>
      <w:proofErr w:type="gramStart"/>
      <w:r w:rsidRPr="00DE64EE">
        <w:rPr>
          <w:rFonts w:ascii="Arial" w:hAnsi="Arial" w:cs="Arial"/>
          <w:b/>
        </w:rPr>
        <w:t xml:space="preserve">  </w:t>
      </w:r>
      <w:proofErr w:type="gramEnd"/>
      <w:r w:rsidRPr="00DE64EE">
        <w:rPr>
          <w:rFonts w:ascii="Arial" w:hAnsi="Arial" w:cs="Arial"/>
          <w:b/>
        </w:rPr>
        <w:t>OBJETIVO</w:t>
      </w:r>
    </w:p>
    <w:p w:rsidR="00060D8B" w:rsidRPr="00DE64EE" w:rsidRDefault="00060D8B" w:rsidP="00DE64EE">
      <w:pPr>
        <w:jc w:val="both"/>
        <w:rPr>
          <w:rFonts w:ascii="Arial" w:hAnsi="Arial" w:cs="Arial"/>
        </w:rPr>
      </w:pPr>
    </w:p>
    <w:p w:rsidR="00060D8B" w:rsidRPr="00DE64EE" w:rsidRDefault="00060D8B" w:rsidP="00DE64EE">
      <w:pPr>
        <w:jc w:val="both"/>
        <w:rPr>
          <w:rFonts w:ascii="Arial" w:hAnsi="Arial" w:cs="Arial"/>
        </w:rPr>
      </w:pPr>
      <w:r w:rsidRPr="00DE64EE">
        <w:rPr>
          <w:rFonts w:ascii="Arial" w:hAnsi="Arial" w:cs="Arial"/>
        </w:rPr>
        <w:t xml:space="preserve">Acolher, atender e ofertar de forma qualificada, proteção integral e individual aos pacientes provenientes de Hospitais Psiquiátricos, sem retaguarda familiar ou com vínculos interrompidos, afim de melhorar e trazer dignidade e qualidade de vida aos pacientes. </w:t>
      </w:r>
    </w:p>
    <w:p w:rsidR="00060D8B" w:rsidRPr="00DE64EE" w:rsidRDefault="00060D8B" w:rsidP="00DE64EE">
      <w:pPr>
        <w:jc w:val="both"/>
        <w:rPr>
          <w:rFonts w:ascii="Arial" w:hAnsi="Arial" w:cs="Arial"/>
        </w:rPr>
      </w:pPr>
    </w:p>
    <w:p w:rsidR="00060D8B" w:rsidRPr="00DE64EE" w:rsidRDefault="00060D8B" w:rsidP="00DE64EE">
      <w:pPr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3.3 METODOLOGIA UTILIZADA</w:t>
      </w:r>
    </w:p>
    <w:p w:rsidR="00060D8B" w:rsidRPr="00DE64EE" w:rsidRDefault="00060D8B" w:rsidP="00DE64EE">
      <w:pPr>
        <w:jc w:val="both"/>
        <w:rPr>
          <w:rFonts w:ascii="Arial" w:hAnsi="Arial" w:cs="Arial"/>
        </w:rPr>
      </w:pPr>
    </w:p>
    <w:p w:rsidR="00060D8B" w:rsidRPr="00DE64EE" w:rsidRDefault="00060D8B" w:rsidP="00DE64EE">
      <w:pPr>
        <w:jc w:val="both"/>
        <w:rPr>
          <w:rFonts w:ascii="Arial" w:hAnsi="Arial" w:cs="Arial"/>
        </w:rPr>
      </w:pPr>
      <w:r w:rsidRPr="00DE64EE">
        <w:rPr>
          <w:rFonts w:ascii="Arial" w:hAnsi="Arial" w:cs="Arial"/>
        </w:rPr>
        <w:t xml:space="preserve">O acolhimento do paciente é realizado na instituição, após encaminhamento e solicitação da vaga realizado pela Secretaria de Saúde do Município de Atibaia, onde ocorreram situações do morador ser acolhido diretamente no ambiente hospitalar pela equipe técnica da residência ou o mesmo vir encaminhado com a referência e profissionais de outras regiões para encaminha-lo para o serviço de </w:t>
      </w:r>
      <w:proofErr w:type="spellStart"/>
      <w:r w:rsidRPr="00DE64EE">
        <w:rPr>
          <w:rFonts w:ascii="Arial" w:hAnsi="Arial" w:cs="Arial"/>
        </w:rPr>
        <w:t>Residencia</w:t>
      </w:r>
      <w:proofErr w:type="spellEnd"/>
      <w:r w:rsidRPr="00DE64EE">
        <w:rPr>
          <w:rFonts w:ascii="Arial" w:hAnsi="Arial" w:cs="Arial"/>
        </w:rPr>
        <w:t xml:space="preserve"> </w:t>
      </w:r>
      <w:proofErr w:type="spellStart"/>
      <w:r w:rsidRPr="00DE64EE">
        <w:rPr>
          <w:rFonts w:ascii="Arial" w:hAnsi="Arial" w:cs="Arial"/>
        </w:rPr>
        <w:t>Terapeutica</w:t>
      </w:r>
      <w:proofErr w:type="spellEnd"/>
      <w:r w:rsidRPr="00DE64EE">
        <w:rPr>
          <w:rFonts w:ascii="Arial" w:hAnsi="Arial" w:cs="Arial"/>
        </w:rPr>
        <w:t>.</w:t>
      </w:r>
    </w:p>
    <w:p w:rsidR="00060D8B" w:rsidRPr="00DE64EE" w:rsidRDefault="00060D8B" w:rsidP="00DE64EE">
      <w:pPr>
        <w:jc w:val="both"/>
        <w:rPr>
          <w:rFonts w:ascii="Arial" w:hAnsi="Arial" w:cs="Arial"/>
        </w:rPr>
      </w:pPr>
      <w:r w:rsidRPr="00DE64EE">
        <w:rPr>
          <w:rFonts w:ascii="Arial" w:hAnsi="Arial" w:cs="Arial"/>
        </w:rPr>
        <w:t xml:space="preserve">Ao ser acolhido na residência terapêutica, é avaliado o prontuário ou resumo de alta hospitalar do </w:t>
      </w:r>
      <w:r w:rsidR="007A61E9" w:rsidRPr="00DE64EE">
        <w:rPr>
          <w:rFonts w:ascii="Arial" w:hAnsi="Arial" w:cs="Arial"/>
        </w:rPr>
        <w:t>paciente para avaliar condutas a serem realizadas pelos profissionais envolvidos no cuidado do paciente, programação de medicações com horários para serem administradas e marcação de consultas psiquiátrica e clínica, para avaliação integral do morador e após, é solicitado laudo de saúde do morador para iniciar o processo de curatela e posteriormente solicitar benefícios cabíveis ao morador.</w:t>
      </w:r>
    </w:p>
    <w:p w:rsidR="007A61E9" w:rsidRPr="00DE64EE" w:rsidRDefault="007A61E9" w:rsidP="00DE64EE">
      <w:pPr>
        <w:jc w:val="both"/>
        <w:rPr>
          <w:rFonts w:ascii="Arial" w:hAnsi="Arial" w:cs="Arial"/>
        </w:rPr>
      </w:pPr>
    </w:p>
    <w:p w:rsidR="007A61E9" w:rsidRPr="00DE64EE" w:rsidRDefault="007A61E9" w:rsidP="00DE64EE">
      <w:pPr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3.4 PÚBLICO ALVO</w:t>
      </w:r>
    </w:p>
    <w:p w:rsidR="007A61E9" w:rsidRPr="00DE64EE" w:rsidRDefault="007A61E9" w:rsidP="00DE64EE">
      <w:pPr>
        <w:jc w:val="both"/>
        <w:rPr>
          <w:rFonts w:ascii="Arial" w:hAnsi="Arial" w:cs="Arial"/>
        </w:rPr>
      </w:pPr>
    </w:p>
    <w:p w:rsidR="007A61E9" w:rsidRPr="00DE64EE" w:rsidRDefault="007A61E9" w:rsidP="00DE64EE">
      <w:pPr>
        <w:jc w:val="both"/>
        <w:rPr>
          <w:rFonts w:ascii="Arial" w:hAnsi="Arial" w:cs="Arial"/>
        </w:rPr>
      </w:pPr>
      <w:r w:rsidRPr="00DE64EE">
        <w:rPr>
          <w:rFonts w:ascii="Arial" w:hAnsi="Arial" w:cs="Arial"/>
        </w:rPr>
        <w:t>Jovens e Adultos com incapacidade intelectual parcial ou total, provenientes de Hospitais Psiquiátricos que estão em processo de extinção.</w:t>
      </w:r>
    </w:p>
    <w:p w:rsidR="007A61E9" w:rsidRPr="00DE64EE" w:rsidRDefault="007A61E9" w:rsidP="00DE64EE">
      <w:pPr>
        <w:jc w:val="both"/>
        <w:rPr>
          <w:rFonts w:ascii="Arial" w:hAnsi="Arial" w:cs="Arial"/>
        </w:rPr>
      </w:pPr>
    </w:p>
    <w:p w:rsidR="007A61E9" w:rsidRPr="00DE64EE" w:rsidRDefault="007A61E9" w:rsidP="00DE64EE">
      <w:pPr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3.5 FORMA DE ACESSO</w:t>
      </w:r>
    </w:p>
    <w:p w:rsidR="007A61E9" w:rsidRPr="00DE64EE" w:rsidRDefault="007A61E9" w:rsidP="00DE64EE">
      <w:pPr>
        <w:jc w:val="both"/>
        <w:rPr>
          <w:rFonts w:ascii="Arial" w:hAnsi="Arial" w:cs="Arial"/>
        </w:rPr>
      </w:pPr>
    </w:p>
    <w:p w:rsidR="007A61E9" w:rsidRPr="00DE64EE" w:rsidRDefault="007A61E9" w:rsidP="00DE64EE">
      <w:pPr>
        <w:jc w:val="both"/>
        <w:rPr>
          <w:rFonts w:ascii="Arial" w:hAnsi="Arial" w:cs="Arial"/>
        </w:rPr>
      </w:pPr>
      <w:r w:rsidRPr="00DE64EE">
        <w:rPr>
          <w:rFonts w:ascii="Arial" w:hAnsi="Arial" w:cs="Arial"/>
        </w:rPr>
        <w:t>Por meio da Secretária Municipal de Saúde de Atibaia.</w:t>
      </w:r>
    </w:p>
    <w:p w:rsidR="007A61E9" w:rsidRPr="00DE64EE" w:rsidRDefault="007A61E9" w:rsidP="00DE64EE">
      <w:pPr>
        <w:jc w:val="both"/>
        <w:rPr>
          <w:rFonts w:ascii="Arial" w:hAnsi="Arial" w:cs="Arial"/>
        </w:rPr>
      </w:pPr>
    </w:p>
    <w:p w:rsidR="007A61E9" w:rsidRPr="00DE64EE" w:rsidRDefault="007A61E9" w:rsidP="00DE64EE">
      <w:pPr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3.6 NUMERO DE ATENDIDOS</w:t>
      </w:r>
    </w:p>
    <w:p w:rsidR="007A61E9" w:rsidRPr="00DE64EE" w:rsidRDefault="007A61E9" w:rsidP="00DE64EE">
      <w:pPr>
        <w:jc w:val="both"/>
        <w:rPr>
          <w:rFonts w:ascii="Arial" w:hAnsi="Arial" w:cs="Arial"/>
        </w:rPr>
      </w:pPr>
    </w:p>
    <w:p w:rsidR="007A61E9" w:rsidRPr="00DE64EE" w:rsidRDefault="007A61E9" w:rsidP="00DE64EE">
      <w:pPr>
        <w:jc w:val="both"/>
        <w:rPr>
          <w:rFonts w:ascii="Arial" w:hAnsi="Arial" w:cs="Arial"/>
        </w:rPr>
      </w:pPr>
      <w:r w:rsidRPr="00DE64EE">
        <w:rPr>
          <w:rFonts w:ascii="Arial" w:hAnsi="Arial" w:cs="Arial"/>
        </w:rPr>
        <w:t>A Residência tem capacidade para atender 10 moradores, porém até o fechamento do ano de 2018, estávamos com 07 moradores.</w:t>
      </w:r>
    </w:p>
    <w:p w:rsidR="007A61E9" w:rsidRPr="00DE64EE" w:rsidRDefault="007A61E9" w:rsidP="00DE64EE">
      <w:pPr>
        <w:jc w:val="both"/>
        <w:rPr>
          <w:rFonts w:ascii="Arial" w:hAnsi="Arial" w:cs="Arial"/>
        </w:rPr>
      </w:pPr>
    </w:p>
    <w:p w:rsidR="007A61E9" w:rsidRPr="00DE64EE" w:rsidRDefault="007A61E9" w:rsidP="00DE64EE">
      <w:pPr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3.7 DIA/HORARIO/PERIODICIDADE</w:t>
      </w:r>
    </w:p>
    <w:p w:rsidR="007A61E9" w:rsidRPr="00DE64EE" w:rsidRDefault="007A61E9" w:rsidP="00DE64EE">
      <w:pPr>
        <w:jc w:val="both"/>
        <w:rPr>
          <w:rFonts w:ascii="Arial" w:hAnsi="Arial" w:cs="Arial"/>
        </w:rPr>
      </w:pPr>
    </w:p>
    <w:p w:rsidR="007A61E9" w:rsidRPr="00DE64EE" w:rsidRDefault="007A61E9" w:rsidP="00DE64EE">
      <w:pPr>
        <w:jc w:val="both"/>
        <w:rPr>
          <w:rFonts w:ascii="Arial" w:hAnsi="Arial" w:cs="Arial"/>
        </w:rPr>
      </w:pPr>
      <w:r w:rsidRPr="00DE64EE">
        <w:rPr>
          <w:rFonts w:ascii="Arial" w:hAnsi="Arial" w:cs="Arial"/>
        </w:rPr>
        <w:t>Ininterrupto – 24 horas</w:t>
      </w:r>
    </w:p>
    <w:p w:rsidR="007A61E9" w:rsidRPr="00DE64EE" w:rsidRDefault="007A61E9" w:rsidP="00DE64EE">
      <w:pPr>
        <w:jc w:val="both"/>
        <w:rPr>
          <w:rFonts w:ascii="Arial" w:hAnsi="Arial" w:cs="Arial"/>
        </w:rPr>
      </w:pPr>
    </w:p>
    <w:p w:rsidR="007A61E9" w:rsidRPr="00DE64EE" w:rsidRDefault="007A61E9" w:rsidP="00DE64EE">
      <w:pPr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3.8 INTERLOCUÇÃO COM CAPS</w:t>
      </w:r>
    </w:p>
    <w:p w:rsidR="007A61E9" w:rsidRPr="00DE64EE" w:rsidRDefault="007A61E9" w:rsidP="00DE64EE">
      <w:pPr>
        <w:jc w:val="both"/>
        <w:rPr>
          <w:rFonts w:ascii="Arial" w:hAnsi="Arial" w:cs="Arial"/>
          <w:b/>
        </w:rPr>
      </w:pPr>
    </w:p>
    <w:p w:rsidR="007A61E9" w:rsidRPr="00DE64EE" w:rsidRDefault="007A61E9" w:rsidP="00DE64EE">
      <w:pPr>
        <w:jc w:val="both"/>
        <w:rPr>
          <w:rFonts w:ascii="Arial" w:hAnsi="Arial" w:cs="Arial"/>
        </w:rPr>
      </w:pPr>
      <w:r w:rsidRPr="00DE64EE">
        <w:rPr>
          <w:rFonts w:ascii="Arial" w:hAnsi="Arial" w:cs="Arial"/>
        </w:rPr>
        <w:t>Após encaminhamento do usuário a primeira consulta no CAPS, são realizadas consultas de rotina para acompanhamento do morador.</w:t>
      </w:r>
    </w:p>
    <w:p w:rsidR="007A61E9" w:rsidRPr="00DE64EE" w:rsidRDefault="007A61E9" w:rsidP="00DE64EE">
      <w:pPr>
        <w:jc w:val="both"/>
        <w:rPr>
          <w:rFonts w:ascii="Arial" w:hAnsi="Arial" w:cs="Arial"/>
        </w:rPr>
      </w:pPr>
    </w:p>
    <w:p w:rsidR="007A61E9" w:rsidRPr="00DE64EE" w:rsidRDefault="007A61E9" w:rsidP="00DE64EE">
      <w:pPr>
        <w:tabs>
          <w:tab w:val="left" w:pos="810"/>
        </w:tabs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3.9 RECURSOS HUMANOS</w:t>
      </w:r>
    </w:p>
    <w:p w:rsidR="007A61E9" w:rsidRPr="00DE64EE" w:rsidRDefault="007A61E9" w:rsidP="00DE64EE">
      <w:pPr>
        <w:tabs>
          <w:tab w:val="left" w:pos="810"/>
        </w:tabs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4"/>
        <w:gridCol w:w="3473"/>
        <w:gridCol w:w="2386"/>
        <w:gridCol w:w="2769"/>
      </w:tblGrid>
      <w:tr w:rsidR="000D427F" w:rsidRPr="00DE64EE" w:rsidTr="008B1421">
        <w:trPr>
          <w:trHeight w:val="431"/>
        </w:trPr>
        <w:tc>
          <w:tcPr>
            <w:tcW w:w="1126" w:type="dxa"/>
          </w:tcPr>
          <w:p w:rsidR="000D427F" w:rsidRPr="008B1421" w:rsidRDefault="000D427F" w:rsidP="008B1421">
            <w:pPr>
              <w:tabs>
                <w:tab w:val="left" w:pos="81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1421">
              <w:rPr>
                <w:rFonts w:ascii="Arial" w:hAnsi="Arial" w:cs="Arial"/>
                <w:b/>
                <w:sz w:val="20"/>
                <w:szCs w:val="20"/>
              </w:rPr>
              <w:t>QTD</w:t>
            </w:r>
          </w:p>
        </w:tc>
        <w:tc>
          <w:tcPr>
            <w:tcW w:w="5143" w:type="dxa"/>
          </w:tcPr>
          <w:p w:rsidR="000D427F" w:rsidRPr="008B1421" w:rsidRDefault="000D427F" w:rsidP="008B1421">
            <w:pPr>
              <w:tabs>
                <w:tab w:val="left" w:pos="81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1421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3330" w:type="dxa"/>
          </w:tcPr>
          <w:p w:rsidR="000D427F" w:rsidRPr="008B1421" w:rsidRDefault="000D427F" w:rsidP="008B1421">
            <w:pPr>
              <w:tabs>
                <w:tab w:val="left" w:pos="81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1421">
              <w:rPr>
                <w:rFonts w:ascii="Arial" w:hAnsi="Arial" w:cs="Arial"/>
                <w:b/>
                <w:sz w:val="20"/>
                <w:szCs w:val="20"/>
              </w:rPr>
              <w:t>CARGA HORÁRIA SEMANAL</w:t>
            </w:r>
          </w:p>
        </w:tc>
        <w:tc>
          <w:tcPr>
            <w:tcW w:w="3576" w:type="dxa"/>
          </w:tcPr>
          <w:p w:rsidR="000D427F" w:rsidRPr="008B1421" w:rsidRDefault="000D427F" w:rsidP="008B1421">
            <w:pPr>
              <w:tabs>
                <w:tab w:val="left" w:pos="81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1421">
              <w:rPr>
                <w:rFonts w:ascii="Arial" w:hAnsi="Arial" w:cs="Arial"/>
                <w:b/>
                <w:sz w:val="20"/>
                <w:szCs w:val="20"/>
              </w:rPr>
              <w:t>VINCULO EMPREGATICIO</w:t>
            </w:r>
          </w:p>
        </w:tc>
      </w:tr>
      <w:tr w:rsidR="000D427F" w:rsidRPr="00DE64EE" w:rsidTr="008B1421">
        <w:trPr>
          <w:trHeight w:val="417"/>
        </w:trPr>
        <w:tc>
          <w:tcPr>
            <w:tcW w:w="1126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01 (um)</w:t>
            </w:r>
          </w:p>
        </w:tc>
        <w:tc>
          <w:tcPr>
            <w:tcW w:w="5143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Coordenador</w:t>
            </w:r>
          </w:p>
        </w:tc>
        <w:tc>
          <w:tcPr>
            <w:tcW w:w="3330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40 horas semanais</w:t>
            </w:r>
          </w:p>
        </w:tc>
        <w:tc>
          <w:tcPr>
            <w:tcW w:w="3576" w:type="dxa"/>
          </w:tcPr>
          <w:p w:rsidR="000D427F" w:rsidRPr="008B1421" w:rsidRDefault="000D427F" w:rsidP="00DE64EE">
            <w:pPr>
              <w:tabs>
                <w:tab w:val="left" w:pos="81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CLT – Contrato por prazo determinado</w:t>
            </w:r>
          </w:p>
        </w:tc>
      </w:tr>
      <w:tr w:rsidR="000D427F" w:rsidRPr="00DE64EE" w:rsidTr="008B1421">
        <w:trPr>
          <w:trHeight w:val="489"/>
        </w:trPr>
        <w:tc>
          <w:tcPr>
            <w:tcW w:w="1126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01 (um)</w:t>
            </w:r>
          </w:p>
        </w:tc>
        <w:tc>
          <w:tcPr>
            <w:tcW w:w="5143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Auxiliar de serviços gerais</w:t>
            </w:r>
          </w:p>
        </w:tc>
        <w:tc>
          <w:tcPr>
            <w:tcW w:w="3330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44 horas semanais</w:t>
            </w:r>
          </w:p>
        </w:tc>
        <w:tc>
          <w:tcPr>
            <w:tcW w:w="3576" w:type="dxa"/>
          </w:tcPr>
          <w:p w:rsidR="000D427F" w:rsidRPr="008B1421" w:rsidRDefault="008B1421" w:rsidP="00DE64EE">
            <w:pPr>
              <w:tabs>
                <w:tab w:val="left" w:pos="81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CLT – Contrato por prazo determinado</w:t>
            </w:r>
          </w:p>
        </w:tc>
      </w:tr>
      <w:tr w:rsidR="000D427F" w:rsidRPr="00DE64EE" w:rsidTr="008B1421">
        <w:trPr>
          <w:trHeight w:val="431"/>
        </w:trPr>
        <w:tc>
          <w:tcPr>
            <w:tcW w:w="1126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02 (dois)</w:t>
            </w:r>
          </w:p>
        </w:tc>
        <w:tc>
          <w:tcPr>
            <w:tcW w:w="5143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Cuidador diurno</w:t>
            </w:r>
          </w:p>
        </w:tc>
        <w:tc>
          <w:tcPr>
            <w:tcW w:w="3330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12/36 horas</w:t>
            </w:r>
          </w:p>
        </w:tc>
        <w:tc>
          <w:tcPr>
            <w:tcW w:w="3576" w:type="dxa"/>
          </w:tcPr>
          <w:p w:rsidR="000D427F" w:rsidRPr="008B1421" w:rsidRDefault="008B1421" w:rsidP="00DE64EE">
            <w:pPr>
              <w:tabs>
                <w:tab w:val="left" w:pos="81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CLT – Contrato por prazo determinado</w:t>
            </w:r>
          </w:p>
        </w:tc>
      </w:tr>
      <w:tr w:rsidR="000D427F" w:rsidRPr="00DE64EE" w:rsidTr="008B1421">
        <w:trPr>
          <w:trHeight w:val="417"/>
        </w:trPr>
        <w:tc>
          <w:tcPr>
            <w:tcW w:w="1126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03 (três)</w:t>
            </w:r>
          </w:p>
        </w:tc>
        <w:tc>
          <w:tcPr>
            <w:tcW w:w="5143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Cuidador noturno</w:t>
            </w:r>
          </w:p>
        </w:tc>
        <w:tc>
          <w:tcPr>
            <w:tcW w:w="3330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12/36 horas</w:t>
            </w:r>
          </w:p>
        </w:tc>
        <w:tc>
          <w:tcPr>
            <w:tcW w:w="3576" w:type="dxa"/>
          </w:tcPr>
          <w:p w:rsidR="000D427F" w:rsidRPr="008B1421" w:rsidRDefault="008B1421" w:rsidP="00DE64EE">
            <w:pPr>
              <w:tabs>
                <w:tab w:val="left" w:pos="81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CLT – Contrato por prazo determinado</w:t>
            </w:r>
          </w:p>
        </w:tc>
      </w:tr>
      <w:tr w:rsidR="000D427F" w:rsidRPr="00DE64EE" w:rsidTr="008B1421">
        <w:trPr>
          <w:trHeight w:val="489"/>
        </w:trPr>
        <w:tc>
          <w:tcPr>
            <w:tcW w:w="1126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02 (dois)</w:t>
            </w:r>
          </w:p>
        </w:tc>
        <w:tc>
          <w:tcPr>
            <w:tcW w:w="5143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Técnico de enfermagem diurno</w:t>
            </w:r>
          </w:p>
        </w:tc>
        <w:tc>
          <w:tcPr>
            <w:tcW w:w="3330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12/36 horas</w:t>
            </w:r>
          </w:p>
        </w:tc>
        <w:tc>
          <w:tcPr>
            <w:tcW w:w="3576" w:type="dxa"/>
          </w:tcPr>
          <w:p w:rsidR="000D427F" w:rsidRPr="008B1421" w:rsidRDefault="008B1421" w:rsidP="00DE64EE">
            <w:pPr>
              <w:tabs>
                <w:tab w:val="left" w:pos="81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CLT – Contrato por prazo determinado</w:t>
            </w:r>
          </w:p>
        </w:tc>
      </w:tr>
      <w:tr w:rsidR="000D427F" w:rsidRPr="00DE64EE" w:rsidTr="008B1421">
        <w:trPr>
          <w:trHeight w:val="417"/>
        </w:trPr>
        <w:tc>
          <w:tcPr>
            <w:tcW w:w="1126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01 (um)</w:t>
            </w:r>
          </w:p>
        </w:tc>
        <w:tc>
          <w:tcPr>
            <w:tcW w:w="5143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Técnico noturno</w:t>
            </w:r>
          </w:p>
        </w:tc>
        <w:tc>
          <w:tcPr>
            <w:tcW w:w="3330" w:type="dxa"/>
          </w:tcPr>
          <w:p w:rsidR="000D427F" w:rsidRPr="008B1421" w:rsidRDefault="000D427F" w:rsidP="00DE64EE">
            <w:pPr>
              <w:tabs>
                <w:tab w:val="left" w:pos="3945"/>
                <w:tab w:val="left" w:pos="6405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12/36 horas</w:t>
            </w:r>
          </w:p>
        </w:tc>
        <w:tc>
          <w:tcPr>
            <w:tcW w:w="3576" w:type="dxa"/>
          </w:tcPr>
          <w:p w:rsidR="000D427F" w:rsidRPr="008B1421" w:rsidRDefault="008B1421" w:rsidP="00DE64EE">
            <w:pPr>
              <w:tabs>
                <w:tab w:val="left" w:pos="81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CLT – Contrato por prazo determinado</w:t>
            </w:r>
          </w:p>
        </w:tc>
      </w:tr>
    </w:tbl>
    <w:p w:rsidR="007A61E9" w:rsidRPr="00DE64EE" w:rsidRDefault="007A61E9" w:rsidP="00DE64EE">
      <w:pPr>
        <w:tabs>
          <w:tab w:val="left" w:pos="810"/>
        </w:tabs>
        <w:jc w:val="both"/>
        <w:rPr>
          <w:rFonts w:ascii="Arial" w:hAnsi="Arial" w:cs="Arial"/>
        </w:rPr>
      </w:pPr>
    </w:p>
    <w:p w:rsidR="000D427F" w:rsidRPr="00DE64EE" w:rsidRDefault="000D427F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3.10 ABRANGENCIA TERRITORIAL</w:t>
      </w:r>
    </w:p>
    <w:p w:rsidR="000D427F" w:rsidRPr="00DE64EE" w:rsidRDefault="000D427F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</w:rPr>
      </w:pPr>
    </w:p>
    <w:p w:rsidR="000D427F" w:rsidRPr="00DE64EE" w:rsidRDefault="000D427F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</w:rPr>
      </w:pPr>
      <w:r w:rsidRPr="00DE64EE">
        <w:rPr>
          <w:rFonts w:ascii="Arial" w:hAnsi="Arial" w:cs="Arial"/>
        </w:rPr>
        <w:t>O atendimento é destinado a usuários que possuem família ou que anteriormente foram domiciliados em Atibaia e região.</w:t>
      </w:r>
    </w:p>
    <w:p w:rsidR="000D427F" w:rsidRPr="00DE64EE" w:rsidRDefault="000D427F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</w:rPr>
      </w:pPr>
    </w:p>
    <w:p w:rsidR="000D427F" w:rsidRPr="00DE64EE" w:rsidRDefault="000D427F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3.11 ORIGEM DOS RECURSOS FINANCEIROS</w:t>
      </w:r>
    </w:p>
    <w:p w:rsidR="000D427F" w:rsidRPr="00DE64EE" w:rsidRDefault="000D427F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</w:rPr>
      </w:pPr>
    </w:p>
    <w:p w:rsidR="000D427F" w:rsidRDefault="000D427F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</w:rPr>
      </w:pPr>
      <w:r w:rsidRPr="00DE64EE">
        <w:rPr>
          <w:rFonts w:ascii="Arial" w:hAnsi="Arial" w:cs="Arial"/>
        </w:rPr>
        <w:t>O atendimento ao usuário é gratuito. Os recursos para execução do Serviço são provenientes do termo de convenio firmados com a Secretária Municipal de Saúde e o Ministério da Saúde</w:t>
      </w:r>
    </w:p>
    <w:p w:rsidR="004671B0" w:rsidRDefault="004671B0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2"/>
        <w:gridCol w:w="2032"/>
        <w:gridCol w:w="2032"/>
        <w:gridCol w:w="2032"/>
        <w:gridCol w:w="2032"/>
      </w:tblGrid>
      <w:tr w:rsidR="004671B0" w:rsidRPr="004671B0" w:rsidTr="004671B0">
        <w:tblPrEx>
          <w:tblCellMar>
            <w:top w:w="0" w:type="dxa"/>
            <w:bottom w:w="0" w:type="dxa"/>
          </w:tblCellMar>
        </w:tblPrEx>
        <w:trPr>
          <w:trHeight w:val="88"/>
        </w:trPr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  <w:b/>
                <w:bCs/>
              </w:rPr>
              <w:t xml:space="preserve">Natureza da Despesa 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  <w:b/>
                <w:bCs/>
              </w:rPr>
              <w:t xml:space="preserve">Municipal 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  <w:b/>
                <w:bCs/>
              </w:rPr>
              <w:t xml:space="preserve">Estadual 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  <w:b/>
                <w:bCs/>
              </w:rPr>
              <w:t xml:space="preserve">Federal 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  <w:b/>
                <w:bCs/>
              </w:rPr>
              <w:t xml:space="preserve">Total </w:t>
            </w:r>
          </w:p>
        </w:tc>
      </w:tr>
      <w:tr w:rsidR="004671B0" w:rsidRPr="004671B0" w:rsidTr="004671B0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>Salários de Pessoal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R$ 0,00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R$ 234.657,60</w:t>
            </w:r>
          </w:p>
        </w:tc>
        <w:tc>
          <w:tcPr>
            <w:tcW w:w="2032" w:type="dxa"/>
          </w:tcPr>
          <w:p w:rsidR="004671B0" w:rsidRPr="004671B0" w:rsidRDefault="006543C3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R$ 0,00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  <w:r w:rsidR="006543C3">
              <w:rPr>
                <w:rFonts w:ascii="Arial" w:hAnsi="Arial" w:cs="Arial"/>
              </w:rPr>
              <w:t xml:space="preserve"> 234.657,60</w:t>
            </w:r>
          </w:p>
        </w:tc>
      </w:tr>
      <w:tr w:rsidR="004671B0" w:rsidRPr="004671B0" w:rsidTr="004671B0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>Encargos e Benefícios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 xml:space="preserve">R$ </w:t>
            </w:r>
            <w:r>
              <w:rPr>
                <w:rFonts w:ascii="Arial" w:hAnsi="Arial" w:cs="Arial"/>
              </w:rPr>
              <w:t>0,00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R$ 107.398,70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 xml:space="preserve">R$ 0,00 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$</w:t>
            </w:r>
            <w:r w:rsidR="006543C3">
              <w:rPr>
                <w:rFonts w:ascii="Arial" w:hAnsi="Arial" w:cs="Arial"/>
              </w:rPr>
              <w:t xml:space="preserve"> 107.398,70</w:t>
            </w:r>
          </w:p>
        </w:tc>
      </w:tr>
      <w:tr w:rsidR="004671B0" w:rsidRPr="004671B0" w:rsidTr="004671B0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>Custos Indiretos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 xml:space="preserve">R$ </w:t>
            </w:r>
            <w:r>
              <w:rPr>
                <w:rFonts w:ascii="Arial" w:hAnsi="Arial" w:cs="Arial"/>
              </w:rPr>
              <w:t>0,00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 xml:space="preserve">R$0,00 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 xml:space="preserve">R$ 0,00 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 w:rsidR="006543C3">
              <w:rPr>
                <w:rFonts w:ascii="Arial" w:hAnsi="Arial" w:cs="Arial"/>
              </w:rPr>
              <w:t>0,00</w:t>
            </w:r>
          </w:p>
        </w:tc>
      </w:tr>
      <w:tr w:rsidR="004671B0" w:rsidRPr="004671B0" w:rsidTr="004671B0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>Outros Serviços Pessoa Física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 xml:space="preserve">R$ </w:t>
            </w:r>
            <w:r>
              <w:rPr>
                <w:rFonts w:ascii="Arial" w:hAnsi="Arial" w:cs="Arial"/>
              </w:rPr>
              <w:t>0,00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 xml:space="preserve">R$ 0,00 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 xml:space="preserve">R$ 0,00 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 w:rsidR="006543C3">
              <w:rPr>
                <w:rFonts w:ascii="Arial" w:hAnsi="Arial" w:cs="Arial"/>
              </w:rPr>
              <w:t>0,00</w:t>
            </w:r>
          </w:p>
        </w:tc>
      </w:tr>
      <w:tr w:rsidR="004671B0" w:rsidRPr="004671B0" w:rsidTr="004671B0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>Outros Serviços Pessoas Jurídica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 xml:space="preserve">R$ </w:t>
            </w:r>
            <w:r>
              <w:rPr>
                <w:rFonts w:ascii="Arial" w:hAnsi="Arial" w:cs="Arial"/>
              </w:rPr>
              <w:t>0,00</w:t>
            </w:r>
          </w:p>
        </w:tc>
        <w:tc>
          <w:tcPr>
            <w:tcW w:w="2032" w:type="dxa"/>
          </w:tcPr>
          <w:p w:rsidR="004671B0" w:rsidRPr="004671B0" w:rsidRDefault="006543C3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R$ 9.669,16</w:t>
            </w:r>
          </w:p>
        </w:tc>
        <w:tc>
          <w:tcPr>
            <w:tcW w:w="2032" w:type="dxa"/>
          </w:tcPr>
          <w:p w:rsidR="004671B0" w:rsidRPr="004671B0" w:rsidRDefault="006543C3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R$ 50,84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 w:rsidR="006543C3">
              <w:rPr>
                <w:rFonts w:ascii="Arial" w:hAnsi="Arial" w:cs="Arial"/>
              </w:rPr>
              <w:t>9.720,00</w:t>
            </w:r>
          </w:p>
        </w:tc>
      </w:tr>
      <w:tr w:rsidR="004671B0" w:rsidRPr="004671B0" w:rsidTr="004671B0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>Material de Consumo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</w:rPr>
              <w:t xml:space="preserve">R$ </w:t>
            </w:r>
            <w:r>
              <w:rPr>
                <w:rFonts w:ascii="Arial" w:hAnsi="Arial" w:cs="Arial"/>
              </w:rPr>
              <w:t>0,00</w:t>
            </w:r>
          </w:p>
        </w:tc>
        <w:tc>
          <w:tcPr>
            <w:tcW w:w="2032" w:type="dxa"/>
          </w:tcPr>
          <w:p w:rsidR="004671B0" w:rsidRPr="004671B0" w:rsidRDefault="006543C3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R$ 3.500,00</w:t>
            </w:r>
            <w:r w:rsidR="004671B0" w:rsidRPr="004671B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32" w:type="dxa"/>
          </w:tcPr>
          <w:p w:rsidR="004671B0" w:rsidRPr="004671B0" w:rsidRDefault="006543C3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R$ 44.223,70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  <w:r w:rsidR="006543C3">
              <w:rPr>
                <w:rFonts w:ascii="Arial" w:hAnsi="Arial" w:cs="Arial"/>
              </w:rPr>
              <w:t xml:space="preserve"> 47.723,70</w:t>
            </w:r>
          </w:p>
        </w:tc>
      </w:tr>
      <w:tr w:rsidR="004671B0" w:rsidRPr="004671B0" w:rsidTr="004671B0">
        <w:tblPrEx>
          <w:tblCellMar>
            <w:top w:w="0" w:type="dxa"/>
            <w:bottom w:w="0" w:type="dxa"/>
          </w:tblCellMar>
        </w:tblPrEx>
        <w:trPr>
          <w:trHeight w:val="90"/>
        </w:trPr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Bens Permanentes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R$ 0,00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R$ 16.500,00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  <w:r w:rsidR="006543C3">
              <w:rPr>
                <w:rFonts w:ascii="Arial" w:hAnsi="Arial" w:cs="Arial"/>
              </w:rPr>
              <w:t xml:space="preserve"> 0,00</w:t>
            </w:r>
          </w:p>
        </w:tc>
        <w:tc>
          <w:tcPr>
            <w:tcW w:w="2032" w:type="dxa"/>
          </w:tcPr>
          <w:p w:rsid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</w:t>
            </w:r>
            <w:r w:rsidR="006543C3">
              <w:rPr>
                <w:rFonts w:ascii="Arial" w:hAnsi="Arial" w:cs="Arial"/>
              </w:rPr>
              <w:t xml:space="preserve"> 16.500,00</w:t>
            </w:r>
          </w:p>
        </w:tc>
      </w:tr>
      <w:tr w:rsidR="004671B0" w:rsidRPr="004671B0" w:rsidTr="004671B0">
        <w:tblPrEx>
          <w:tblCellMar>
            <w:top w:w="0" w:type="dxa"/>
            <w:bottom w:w="0" w:type="dxa"/>
          </w:tblCellMar>
        </w:tblPrEx>
        <w:trPr>
          <w:trHeight w:val="88"/>
        </w:trPr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  <w:b/>
                <w:bCs/>
              </w:rPr>
              <w:t xml:space="preserve">TOTAL GERAL </w:t>
            </w:r>
          </w:p>
        </w:tc>
        <w:tc>
          <w:tcPr>
            <w:tcW w:w="2032" w:type="dxa"/>
          </w:tcPr>
          <w:p w:rsidR="004671B0" w:rsidRPr="004671B0" w:rsidRDefault="004671B0" w:rsidP="006543C3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  <w:b/>
                <w:bCs/>
              </w:rPr>
              <w:t xml:space="preserve">R$ </w:t>
            </w:r>
            <w:r w:rsidR="006543C3">
              <w:rPr>
                <w:rFonts w:ascii="Arial" w:hAnsi="Arial" w:cs="Arial"/>
                <w:b/>
                <w:bCs/>
              </w:rPr>
              <w:t>0,00</w:t>
            </w:r>
          </w:p>
        </w:tc>
        <w:tc>
          <w:tcPr>
            <w:tcW w:w="2032" w:type="dxa"/>
          </w:tcPr>
          <w:p w:rsidR="004671B0" w:rsidRPr="004671B0" w:rsidRDefault="004671B0" w:rsidP="006543C3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  <w:b/>
                <w:bCs/>
              </w:rPr>
              <w:t xml:space="preserve">R$ </w:t>
            </w:r>
            <w:r w:rsidR="006543C3">
              <w:rPr>
                <w:rFonts w:ascii="Arial" w:hAnsi="Arial" w:cs="Arial"/>
                <w:b/>
                <w:bCs/>
              </w:rPr>
              <w:t>371.725,46</w:t>
            </w:r>
            <w:r w:rsidRPr="004671B0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032" w:type="dxa"/>
          </w:tcPr>
          <w:p w:rsidR="004671B0" w:rsidRPr="004671B0" w:rsidRDefault="004671B0" w:rsidP="006543C3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 w:rsidRPr="004671B0">
              <w:rPr>
                <w:rFonts w:ascii="Arial" w:hAnsi="Arial" w:cs="Arial"/>
                <w:b/>
                <w:bCs/>
              </w:rPr>
              <w:t xml:space="preserve">R$ </w:t>
            </w:r>
            <w:r w:rsidR="006543C3">
              <w:rPr>
                <w:rFonts w:ascii="Arial" w:hAnsi="Arial" w:cs="Arial"/>
                <w:b/>
                <w:bCs/>
              </w:rPr>
              <w:t>44.274,54</w:t>
            </w:r>
            <w:r w:rsidRPr="004671B0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032" w:type="dxa"/>
          </w:tcPr>
          <w:p w:rsidR="004671B0" w:rsidRPr="004671B0" w:rsidRDefault="004671B0" w:rsidP="004671B0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R$ 416.000,00</w:t>
            </w:r>
          </w:p>
        </w:tc>
      </w:tr>
    </w:tbl>
    <w:p w:rsidR="004671B0" w:rsidRPr="00DE64EE" w:rsidRDefault="004671B0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</w:rPr>
      </w:pPr>
    </w:p>
    <w:p w:rsidR="000D427F" w:rsidRPr="00DE64EE" w:rsidRDefault="000D427F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  <w:bookmarkStart w:id="0" w:name="_GoBack"/>
      <w:bookmarkEnd w:id="0"/>
    </w:p>
    <w:p w:rsidR="000D427F" w:rsidRPr="00DE64EE" w:rsidRDefault="009F5EC9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3.12 RESULTADOS OBTIDOS A PARTIR DA ATIVIDADE REALIZADA</w:t>
      </w:r>
    </w:p>
    <w:p w:rsidR="009F5EC9" w:rsidRPr="00DE64EE" w:rsidRDefault="009F5EC9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6"/>
      </w:tblGrid>
      <w:tr w:rsidR="009F5EC9" w:rsidRPr="008B1421" w:rsidTr="009A399F">
        <w:tc>
          <w:tcPr>
            <w:tcW w:w="3115" w:type="dxa"/>
          </w:tcPr>
          <w:p w:rsidR="009F5EC9" w:rsidRPr="008B1421" w:rsidRDefault="009F5EC9" w:rsidP="008B1421">
            <w:pPr>
              <w:tabs>
                <w:tab w:val="left" w:pos="810"/>
                <w:tab w:val="left" w:pos="65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1421">
              <w:rPr>
                <w:rFonts w:ascii="Arial" w:hAnsi="Arial" w:cs="Arial"/>
                <w:b/>
                <w:sz w:val="20"/>
                <w:szCs w:val="20"/>
              </w:rPr>
              <w:t>ATIVIDADE</w:t>
            </w:r>
          </w:p>
        </w:tc>
        <w:tc>
          <w:tcPr>
            <w:tcW w:w="3115" w:type="dxa"/>
          </w:tcPr>
          <w:p w:rsidR="009F5EC9" w:rsidRPr="008B1421" w:rsidRDefault="009F5EC9" w:rsidP="008B1421">
            <w:pPr>
              <w:tabs>
                <w:tab w:val="left" w:pos="810"/>
                <w:tab w:val="left" w:pos="65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1421">
              <w:rPr>
                <w:rFonts w:ascii="Arial" w:hAnsi="Arial" w:cs="Arial"/>
                <w:b/>
                <w:sz w:val="20"/>
                <w:szCs w:val="20"/>
              </w:rPr>
              <w:t>METODOLOGIA</w:t>
            </w:r>
          </w:p>
        </w:tc>
        <w:tc>
          <w:tcPr>
            <w:tcW w:w="3116" w:type="dxa"/>
          </w:tcPr>
          <w:p w:rsidR="009F5EC9" w:rsidRPr="008B1421" w:rsidRDefault="009F5EC9" w:rsidP="008B1421">
            <w:pPr>
              <w:tabs>
                <w:tab w:val="left" w:pos="810"/>
                <w:tab w:val="left" w:pos="65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1421">
              <w:rPr>
                <w:rFonts w:ascii="Arial" w:hAnsi="Arial" w:cs="Arial"/>
                <w:b/>
                <w:sz w:val="20"/>
                <w:szCs w:val="20"/>
              </w:rPr>
              <w:t>REALIZADOS</w:t>
            </w:r>
          </w:p>
        </w:tc>
      </w:tr>
      <w:tr w:rsidR="009F5EC9" w:rsidRPr="008B1421" w:rsidTr="009A399F">
        <w:tc>
          <w:tcPr>
            <w:tcW w:w="3115" w:type="dxa"/>
          </w:tcPr>
          <w:p w:rsidR="009F5EC9" w:rsidRPr="008B1421" w:rsidRDefault="009F5EC9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Acolhida</w:t>
            </w:r>
          </w:p>
        </w:tc>
        <w:tc>
          <w:tcPr>
            <w:tcW w:w="3115" w:type="dxa"/>
          </w:tcPr>
          <w:p w:rsidR="009F5EC9" w:rsidRPr="008B1421" w:rsidRDefault="009F5EC9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Acolhimento, orientação sobre as regras da casa, auxilio na adaptação, planejamento do cuidado com o paciente e com o cuidado pessoal.</w:t>
            </w:r>
          </w:p>
        </w:tc>
        <w:tc>
          <w:tcPr>
            <w:tcW w:w="3116" w:type="dxa"/>
          </w:tcPr>
          <w:p w:rsidR="009F5EC9" w:rsidRPr="008B1421" w:rsidRDefault="009F5EC9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Em 2018 foram realizados 07 acolhimentos no serviço</w:t>
            </w:r>
          </w:p>
        </w:tc>
      </w:tr>
      <w:tr w:rsidR="009F5EC9" w:rsidRPr="008B1421" w:rsidTr="009A399F">
        <w:tc>
          <w:tcPr>
            <w:tcW w:w="3115" w:type="dxa"/>
          </w:tcPr>
          <w:p w:rsidR="009F5EC9" w:rsidRPr="008B1421" w:rsidRDefault="009F5EC9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Atendimento técnico</w:t>
            </w:r>
          </w:p>
        </w:tc>
        <w:tc>
          <w:tcPr>
            <w:tcW w:w="3115" w:type="dxa"/>
          </w:tcPr>
          <w:p w:rsidR="009F5EC9" w:rsidRPr="008B1421" w:rsidRDefault="009F5EC9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Individual ou em grupo pela equipe do CAPS e UBS visando o bem-estar do usuário;</w:t>
            </w:r>
          </w:p>
          <w:p w:rsidR="009F5EC9" w:rsidRPr="008B1421" w:rsidRDefault="009F5EC9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Acompanhamento / visita de familiar</w:t>
            </w:r>
          </w:p>
        </w:tc>
        <w:tc>
          <w:tcPr>
            <w:tcW w:w="3116" w:type="dxa"/>
          </w:tcPr>
          <w:p w:rsidR="009F5EC9" w:rsidRPr="008B1421" w:rsidRDefault="009F5EC9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-Em 2018 foram realizadas 07 consultas com psiquiatra;</w:t>
            </w:r>
          </w:p>
          <w:p w:rsidR="009F5EC9" w:rsidRPr="008B1421" w:rsidRDefault="009F5EC9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-Em 2018 foram realizadas 06 consultas com o clinico geral;</w:t>
            </w:r>
          </w:p>
          <w:p w:rsidR="009F5EC9" w:rsidRPr="008B1421" w:rsidRDefault="009F5EC9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-Em 2018 foi realizada 01 consulta com ginecologista</w:t>
            </w:r>
            <w:r w:rsidR="009A399F" w:rsidRPr="008B1421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9F5EC9" w:rsidRPr="008B1421" w:rsidRDefault="009F5EC9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 xml:space="preserve">-Em 2018 foram recebidas </w:t>
            </w:r>
            <w:r w:rsidR="009A399F" w:rsidRPr="008B1421">
              <w:rPr>
                <w:rFonts w:ascii="Arial" w:hAnsi="Arial" w:cs="Arial"/>
                <w:sz w:val="20"/>
                <w:szCs w:val="20"/>
              </w:rPr>
              <w:t>12 visitas de familiares.</w:t>
            </w:r>
          </w:p>
        </w:tc>
      </w:tr>
      <w:tr w:rsidR="009F5EC9" w:rsidRPr="008B1421" w:rsidTr="009A399F">
        <w:tc>
          <w:tcPr>
            <w:tcW w:w="3115" w:type="dxa"/>
          </w:tcPr>
          <w:p w:rsidR="009F5EC9" w:rsidRPr="008B1421" w:rsidRDefault="009A399F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Atividades individuais e/ou em grupo</w:t>
            </w:r>
          </w:p>
        </w:tc>
        <w:tc>
          <w:tcPr>
            <w:tcW w:w="3115" w:type="dxa"/>
          </w:tcPr>
          <w:p w:rsidR="009F5EC9" w:rsidRPr="008B1421" w:rsidRDefault="009A399F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Realização de atividades junto aos moradores para desenvolver suas habilidades</w:t>
            </w:r>
          </w:p>
        </w:tc>
        <w:tc>
          <w:tcPr>
            <w:tcW w:w="3116" w:type="dxa"/>
          </w:tcPr>
          <w:p w:rsidR="009F5EC9" w:rsidRPr="008B1421" w:rsidRDefault="009A399F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-Em 2018 foram realizadas 07 atividades dentro da residência com os moradores.</w:t>
            </w:r>
          </w:p>
        </w:tc>
      </w:tr>
      <w:tr w:rsidR="009A399F" w:rsidRPr="008B1421" w:rsidTr="009A399F">
        <w:tc>
          <w:tcPr>
            <w:tcW w:w="3115" w:type="dxa"/>
          </w:tcPr>
          <w:p w:rsidR="009A399F" w:rsidRPr="008B1421" w:rsidRDefault="009A399F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Atividades externas</w:t>
            </w:r>
          </w:p>
        </w:tc>
        <w:tc>
          <w:tcPr>
            <w:tcW w:w="3115" w:type="dxa"/>
          </w:tcPr>
          <w:p w:rsidR="009A399F" w:rsidRPr="008B1421" w:rsidRDefault="009A399F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Atividades externas proporcionando o acesso a cultura e lazer</w:t>
            </w:r>
          </w:p>
        </w:tc>
        <w:tc>
          <w:tcPr>
            <w:tcW w:w="3116" w:type="dxa"/>
          </w:tcPr>
          <w:p w:rsidR="009A399F" w:rsidRPr="008B1421" w:rsidRDefault="009A399F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-Em 2018 foram realizadas 0 atividades externas com os moradores, sendo a confraternização anual da instituição.</w:t>
            </w:r>
          </w:p>
        </w:tc>
      </w:tr>
      <w:tr w:rsidR="009A399F" w:rsidRPr="008B1421" w:rsidTr="009A399F">
        <w:tc>
          <w:tcPr>
            <w:tcW w:w="3115" w:type="dxa"/>
          </w:tcPr>
          <w:p w:rsidR="009A399F" w:rsidRPr="008B1421" w:rsidRDefault="009A399F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Capacitação continuada</w:t>
            </w:r>
          </w:p>
        </w:tc>
        <w:tc>
          <w:tcPr>
            <w:tcW w:w="3115" w:type="dxa"/>
          </w:tcPr>
          <w:p w:rsidR="009A399F" w:rsidRPr="008B1421" w:rsidRDefault="009A399F" w:rsidP="00DE64EE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 xml:space="preserve">Encontros que possibilitarão espaços de comunicação entre cuidadores, equipe de apoio e equipe técnica em que serão realizados momentos de integração, interação, orientação, aprendizado, discussão de novas estratégias de trabalho, apoio qualificado das dificuldades trazidas no dia a dia do trabalho. </w:t>
            </w:r>
          </w:p>
          <w:p w:rsidR="009A399F" w:rsidRPr="008B1421" w:rsidRDefault="009A399F" w:rsidP="00DE64EE">
            <w:pPr>
              <w:tabs>
                <w:tab w:val="left" w:pos="810"/>
                <w:tab w:val="left" w:pos="65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6" w:type="dxa"/>
          </w:tcPr>
          <w:p w:rsidR="009A399F" w:rsidRPr="008B1421" w:rsidRDefault="009A399F" w:rsidP="00DE64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-Em 2018 foram realizadas diversas reuniões com a equipe de trabalho da RT.</w:t>
            </w:r>
          </w:p>
        </w:tc>
      </w:tr>
      <w:tr w:rsidR="009A399F" w:rsidRPr="008B1421" w:rsidTr="009A399F">
        <w:tc>
          <w:tcPr>
            <w:tcW w:w="3115" w:type="dxa"/>
          </w:tcPr>
          <w:p w:rsidR="009A399F" w:rsidRPr="008B1421" w:rsidRDefault="009A399F" w:rsidP="00DE64EE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 xml:space="preserve">Articulação com a rede </w:t>
            </w:r>
            <w:proofErr w:type="spellStart"/>
            <w:r w:rsidRPr="008B1421">
              <w:rPr>
                <w:rFonts w:ascii="Arial" w:hAnsi="Arial" w:cs="Arial"/>
                <w:sz w:val="20"/>
                <w:szCs w:val="20"/>
              </w:rPr>
              <w:t>socioassistencial</w:t>
            </w:r>
            <w:proofErr w:type="spellEnd"/>
            <w:r w:rsidRPr="008B1421">
              <w:rPr>
                <w:rFonts w:ascii="Arial" w:hAnsi="Arial" w:cs="Arial"/>
                <w:sz w:val="20"/>
                <w:szCs w:val="20"/>
              </w:rPr>
              <w:t xml:space="preserve"> e órgãos de garantia de direitos </w:t>
            </w:r>
          </w:p>
        </w:tc>
        <w:tc>
          <w:tcPr>
            <w:tcW w:w="3115" w:type="dxa"/>
          </w:tcPr>
          <w:p w:rsidR="009A399F" w:rsidRPr="008B1421" w:rsidRDefault="009A399F" w:rsidP="00DE64EE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 xml:space="preserve">Contatos com os serviços de Saúde, Assistência Social, Esporte, Lazer e Cultura e </w:t>
            </w:r>
            <w:proofErr w:type="spellStart"/>
            <w:r w:rsidRPr="008B1421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8B1421">
              <w:rPr>
                <w:rFonts w:ascii="Arial" w:hAnsi="Arial" w:cs="Arial"/>
                <w:sz w:val="20"/>
                <w:szCs w:val="20"/>
              </w:rPr>
              <w:t xml:space="preserve">, Bancos, Ministério Público, Conselhos de Direito, entre outros. </w:t>
            </w:r>
          </w:p>
        </w:tc>
        <w:tc>
          <w:tcPr>
            <w:tcW w:w="3116" w:type="dxa"/>
          </w:tcPr>
          <w:p w:rsidR="009A399F" w:rsidRPr="008B1421" w:rsidRDefault="009A399F" w:rsidP="00DE64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-Em 2018 foram realizados contatos com CAPS, “viva saúde”, UBS, bancos, recita federal, entre outros, pessoalmente e via telefone.</w:t>
            </w:r>
          </w:p>
        </w:tc>
      </w:tr>
    </w:tbl>
    <w:p w:rsidR="009F5EC9" w:rsidRPr="00DE64EE" w:rsidRDefault="009F5EC9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</w:rPr>
      </w:pPr>
    </w:p>
    <w:p w:rsidR="009A399F" w:rsidRPr="00DE64EE" w:rsidRDefault="009A399F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3.13 RESULTADOS ALCANCADOS</w:t>
      </w:r>
    </w:p>
    <w:p w:rsidR="009A399F" w:rsidRPr="00DE64EE" w:rsidRDefault="009A399F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</w:p>
    <w:tbl>
      <w:tblPr>
        <w:tblpPr w:leftFromText="141" w:rightFromText="141" w:vertAnchor="text" w:tblpY="1"/>
        <w:tblOverlap w:val="never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4"/>
        <w:gridCol w:w="2329"/>
        <w:gridCol w:w="2329"/>
        <w:gridCol w:w="2092"/>
      </w:tblGrid>
      <w:tr w:rsidR="008024F7" w:rsidRPr="008B1421" w:rsidTr="008024F7">
        <w:trPr>
          <w:trHeight w:val="664"/>
        </w:trPr>
        <w:tc>
          <w:tcPr>
            <w:tcW w:w="2464" w:type="dxa"/>
          </w:tcPr>
          <w:p w:rsidR="008024F7" w:rsidRPr="008B1421" w:rsidRDefault="008024F7" w:rsidP="008B142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1421">
              <w:rPr>
                <w:rFonts w:ascii="Arial" w:hAnsi="Arial" w:cs="Arial"/>
                <w:b/>
                <w:sz w:val="20"/>
                <w:szCs w:val="20"/>
              </w:rPr>
              <w:t>Objetivos Específicos</w:t>
            </w:r>
          </w:p>
        </w:tc>
        <w:tc>
          <w:tcPr>
            <w:tcW w:w="2329" w:type="dxa"/>
          </w:tcPr>
          <w:p w:rsidR="008024F7" w:rsidRPr="008B1421" w:rsidRDefault="008024F7" w:rsidP="008B142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1421">
              <w:rPr>
                <w:rFonts w:ascii="Arial" w:hAnsi="Arial" w:cs="Arial"/>
                <w:b/>
                <w:sz w:val="20"/>
                <w:szCs w:val="20"/>
              </w:rPr>
              <w:t>Ações</w:t>
            </w:r>
          </w:p>
        </w:tc>
        <w:tc>
          <w:tcPr>
            <w:tcW w:w="2329" w:type="dxa"/>
          </w:tcPr>
          <w:p w:rsidR="008024F7" w:rsidRPr="008B1421" w:rsidRDefault="008024F7" w:rsidP="008B142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1421">
              <w:rPr>
                <w:rFonts w:ascii="Arial" w:hAnsi="Arial" w:cs="Arial"/>
                <w:b/>
                <w:sz w:val="20"/>
                <w:szCs w:val="20"/>
              </w:rPr>
              <w:t>Indicadores de resultados qualitativos quantitativos</w:t>
            </w:r>
          </w:p>
        </w:tc>
        <w:tc>
          <w:tcPr>
            <w:tcW w:w="2092" w:type="dxa"/>
          </w:tcPr>
          <w:p w:rsidR="008024F7" w:rsidRPr="008B1421" w:rsidRDefault="008024F7" w:rsidP="008B142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1421">
              <w:rPr>
                <w:rFonts w:ascii="Arial" w:hAnsi="Arial" w:cs="Arial"/>
                <w:b/>
                <w:sz w:val="20"/>
                <w:szCs w:val="20"/>
              </w:rPr>
              <w:t>Resultados alcançados</w:t>
            </w:r>
          </w:p>
        </w:tc>
      </w:tr>
      <w:tr w:rsidR="008024F7" w:rsidRPr="008B1421" w:rsidTr="008024F7">
        <w:trPr>
          <w:trHeight w:val="1089"/>
        </w:trPr>
        <w:tc>
          <w:tcPr>
            <w:tcW w:w="2464" w:type="dxa"/>
          </w:tcPr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Acolher e adaptar a nova moradora a nova realidade após longo período de internação e retomada de convívio familiar.</w:t>
            </w:r>
          </w:p>
        </w:tc>
        <w:tc>
          <w:tcPr>
            <w:tcW w:w="2329" w:type="dxa"/>
          </w:tcPr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-Acolher a moradora que foi recebida no novo serviço.</w:t>
            </w:r>
          </w:p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-Retomar convívio familiar.</w:t>
            </w:r>
          </w:p>
        </w:tc>
        <w:tc>
          <w:tcPr>
            <w:tcW w:w="2329" w:type="dxa"/>
          </w:tcPr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07 (sete) moradores acolhidos e iniciado convívio familiar.</w:t>
            </w:r>
          </w:p>
        </w:tc>
        <w:tc>
          <w:tcPr>
            <w:tcW w:w="2092" w:type="dxa"/>
          </w:tcPr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07 indivíduos acolhido com moradia digna e proteção integral.</w:t>
            </w:r>
          </w:p>
        </w:tc>
      </w:tr>
      <w:tr w:rsidR="008024F7" w:rsidRPr="008B1421" w:rsidTr="008024F7">
        <w:trPr>
          <w:trHeight w:val="566"/>
        </w:trPr>
        <w:tc>
          <w:tcPr>
            <w:tcW w:w="2464" w:type="dxa"/>
          </w:tcPr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Contribuir para a construção individual e progressiva de autonomia mínima e independência em atividades  básicas da vida diária (</w:t>
            </w:r>
            <w:proofErr w:type="spellStart"/>
            <w:r w:rsidRPr="008B1421">
              <w:rPr>
                <w:rFonts w:ascii="Arial" w:hAnsi="Arial" w:cs="Arial"/>
                <w:sz w:val="20"/>
                <w:szCs w:val="20"/>
              </w:rPr>
              <w:t>ABVDs</w:t>
            </w:r>
            <w:proofErr w:type="spellEnd"/>
            <w:r w:rsidRPr="008B1421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2329" w:type="dxa"/>
          </w:tcPr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 xml:space="preserve">-Orientar individualmente cada morador; </w:t>
            </w:r>
          </w:p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-Auxiliar moradores com necessidades particulares no banho, vestir-se e arrumar-se;</w:t>
            </w:r>
          </w:p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-Ofertar alimentos e auxiliar quando necessário em ingesta;</w:t>
            </w:r>
          </w:p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-Realizar ações individuais para encaminhamento ao banho, uso de vaso sanitário, lavagem das mãos, auxilio na limpeza e organização residencial e demais atividades relacionadas a residência;</w:t>
            </w:r>
          </w:p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-Estimular os moradores com mais dependência a se expressar, caminhar e realizar atividades básicas, além de estimulo visual através de televisão e auditivo com uso de música;</w:t>
            </w:r>
          </w:p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-Estimular a caminhar e auxiliar em compras para a residência.</w:t>
            </w:r>
          </w:p>
        </w:tc>
        <w:tc>
          <w:tcPr>
            <w:tcW w:w="2329" w:type="dxa"/>
          </w:tcPr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-85% dos pacientes apresentaram melhora gradual e adaptação a residência</w:t>
            </w:r>
          </w:p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-01 (uma) moradora não apresentou facilidade em adaptar-se as normas da residência terapêutica e aos outros moradores, apresentando internações e observações recorrentes em ambiente hospitalar.</w:t>
            </w:r>
          </w:p>
        </w:tc>
        <w:tc>
          <w:tcPr>
            <w:tcW w:w="2092" w:type="dxa"/>
          </w:tcPr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Moradores apresentaram-se adaptados as rotinas da residência com melhora gradual de hábitos hospitalares.</w:t>
            </w:r>
          </w:p>
          <w:p w:rsidR="008024F7" w:rsidRPr="008B1421" w:rsidRDefault="008024F7" w:rsidP="00DE64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24F7" w:rsidRPr="008B1421" w:rsidRDefault="008024F7" w:rsidP="00DE64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024F7" w:rsidRPr="008B1421" w:rsidRDefault="008024F7" w:rsidP="00DE64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4F7" w:rsidRPr="008B1421" w:rsidTr="008024F7">
        <w:trPr>
          <w:trHeight w:val="1938"/>
        </w:trPr>
        <w:tc>
          <w:tcPr>
            <w:tcW w:w="2464" w:type="dxa"/>
          </w:tcPr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Promover a convivência, o fortalecimento e o vínculo familiar, de acordo com as reais possibilidades de cada morador</w:t>
            </w:r>
          </w:p>
        </w:tc>
        <w:tc>
          <w:tcPr>
            <w:tcW w:w="2329" w:type="dxa"/>
          </w:tcPr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Buscar e aproximar moradores com familiares para reestabelecer vínculo afetivo.</w:t>
            </w:r>
          </w:p>
        </w:tc>
        <w:tc>
          <w:tcPr>
            <w:tcW w:w="2329" w:type="dxa"/>
          </w:tcPr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57% dos moradores reestabeleceu o vínculo afetivo com familiares.</w:t>
            </w:r>
          </w:p>
        </w:tc>
        <w:tc>
          <w:tcPr>
            <w:tcW w:w="2092" w:type="dxa"/>
          </w:tcPr>
          <w:p w:rsidR="008024F7" w:rsidRPr="008B1421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421">
              <w:rPr>
                <w:rFonts w:ascii="Arial" w:hAnsi="Arial" w:cs="Arial"/>
                <w:sz w:val="20"/>
                <w:szCs w:val="20"/>
              </w:rPr>
              <w:t>Reestabelecimento de vínculo afetivo familiar e confiança morador / família / colaboradores.</w:t>
            </w:r>
          </w:p>
        </w:tc>
      </w:tr>
    </w:tbl>
    <w:p w:rsidR="00DE64EE" w:rsidRPr="00DE64EE" w:rsidRDefault="008024F7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br w:type="textWrapping" w:clear="all"/>
      </w:r>
    </w:p>
    <w:p w:rsidR="009A399F" w:rsidRPr="00DE64EE" w:rsidRDefault="008024F7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3.14 USUARIOS ATENDIDOS ENTRE NOVEMBRO E DEZEMBRO DE 2018</w:t>
      </w:r>
    </w:p>
    <w:p w:rsidR="008024F7" w:rsidRPr="00DE64EE" w:rsidRDefault="008024F7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850"/>
        <w:gridCol w:w="1275"/>
        <w:gridCol w:w="1811"/>
        <w:gridCol w:w="1317"/>
        <w:gridCol w:w="3927"/>
      </w:tblGrid>
      <w:tr w:rsidR="008024F7" w:rsidRPr="008F23D9" w:rsidTr="00513566">
        <w:tc>
          <w:tcPr>
            <w:tcW w:w="817" w:type="dxa"/>
          </w:tcPr>
          <w:p w:rsidR="008024F7" w:rsidRPr="008F23D9" w:rsidRDefault="008024F7" w:rsidP="008F23D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23D9">
              <w:rPr>
                <w:rFonts w:ascii="Arial" w:hAnsi="Arial" w:cs="Arial"/>
                <w:b/>
                <w:sz w:val="20"/>
                <w:szCs w:val="20"/>
              </w:rPr>
              <w:t>Quant.</w:t>
            </w:r>
          </w:p>
        </w:tc>
        <w:tc>
          <w:tcPr>
            <w:tcW w:w="1276" w:type="dxa"/>
          </w:tcPr>
          <w:p w:rsidR="008024F7" w:rsidRPr="008F23D9" w:rsidRDefault="008024F7" w:rsidP="008F23D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23D9">
              <w:rPr>
                <w:rFonts w:ascii="Arial" w:hAnsi="Arial" w:cs="Arial"/>
                <w:b/>
                <w:sz w:val="20"/>
                <w:szCs w:val="20"/>
              </w:rPr>
              <w:t>Ingresso</w:t>
            </w:r>
          </w:p>
        </w:tc>
        <w:tc>
          <w:tcPr>
            <w:tcW w:w="1819" w:type="dxa"/>
          </w:tcPr>
          <w:p w:rsidR="008024F7" w:rsidRPr="008F23D9" w:rsidRDefault="008024F7" w:rsidP="008F23D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23D9">
              <w:rPr>
                <w:rFonts w:ascii="Arial" w:hAnsi="Arial" w:cs="Arial"/>
                <w:b/>
                <w:sz w:val="20"/>
                <w:szCs w:val="20"/>
              </w:rPr>
              <w:t>Nome</w:t>
            </w:r>
          </w:p>
        </w:tc>
        <w:tc>
          <w:tcPr>
            <w:tcW w:w="1318" w:type="dxa"/>
          </w:tcPr>
          <w:p w:rsidR="008024F7" w:rsidRPr="008F23D9" w:rsidRDefault="008024F7" w:rsidP="008F23D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F23D9">
              <w:rPr>
                <w:rFonts w:ascii="Arial" w:hAnsi="Arial" w:cs="Arial"/>
                <w:b/>
                <w:sz w:val="20"/>
                <w:szCs w:val="20"/>
              </w:rPr>
              <w:t>Dt</w:t>
            </w:r>
            <w:proofErr w:type="spellEnd"/>
            <w:r w:rsidRPr="008F23D9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  <w:proofErr w:type="spellStart"/>
            <w:r w:rsidRPr="008F23D9">
              <w:rPr>
                <w:rFonts w:ascii="Arial" w:hAnsi="Arial" w:cs="Arial"/>
                <w:b/>
                <w:sz w:val="20"/>
                <w:szCs w:val="20"/>
              </w:rPr>
              <w:t>nasc</w:t>
            </w:r>
            <w:proofErr w:type="spellEnd"/>
            <w:r w:rsidRPr="008F23D9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3950" w:type="dxa"/>
          </w:tcPr>
          <w:p w:rsidR="008024F7" w:rsidRPr="008F23D9" w:rsidRDefault="008024F7" w:rsidP="008F23D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F23D9">
              <w:rPr>
                <w:rFonts w:ascii="Arial" w:hAnsi="Arial" w:cs="Arial"/>
                <w:b/>
                <w:sz w:val="20"/>
                <w:szCs w:val="20"/>
              </w:rPr>
              <w:t>Encaminhamento</w:t>
            </w:r>
          </w:p>
        </w:tc>
      </w:tr>
      <w:tr w:rsidR="008024F7" w:rsidRPr="008F23D9" w:rsidTr="00513566">
        <w:tc>
          <w:tcPr>
            <w:tcW w:w="817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276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08/11/2018</w:t>
            </w:r>
          </w:p>
        </w:tc>
        <w:tc>
          <w:tcPr>
            <w:tcW w:w="1819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Clemente Maria Correa</w:t>
            </w:r>
          </w:p>
        </w:tc>
        <w:tc>
          <w:tcPr>
            <w:tcW w:w="1318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30/04/1959</w:t>
            </w:r>
          </w:p>
        </w:tc>
        <w:tc>
          <w:tcPr>
            <w:tcW w:w="3950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Hospital psiquiátrico Santa Cruz – Salto de Pirapora</w:t>
            </w:r>
          </w:p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4F7" w:rsidRPr="008F23D9" w:rsidTr="00513566">
        <w:tc>
          <w:tcPr>
            <w:tcW w:w="817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08/11/2018</w:t>
            </w:r>
          </w:p>
        </w:tc>
        <w:tc>
          <w:tcPr>
            <w:tcW w:w="1819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23D9">
              <w:rPr>
                <w:rFonts w:ascii="Arial" w:hAnsi="Arial" w:cs="Arial"/>
                <w:sz w:val="20"/>
                <w:szCs w:val="20"/>
              </w:rPr>
              <w:t>Doraci</w:t>
            </w:r>
            <w:proofErr w:type="spellEnd"/>
            <w:r w:rsidRPr="008F23D9">
              <w:rPr>
                <w:rFonts w:ascii="Arial" w:hAnsi="Arial" w:cs="Arial"/>
                <w:sz w:val="20"/>
                <w:szCs w:val="20"/>
              </w:rPr>
              <w:t xml:space="preserve"> Silva</w:t>
            </w:r>
          </w:p>
        </w:tc>
        <w:tc>
          <w:tcPr>
            <w:tcW w:w="1318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06/05/1950</w:t>
            </w:r>
          </w:p>
        </w:tc>
        <w:tc>
          <w:tcPr>
            <w:tcW w:w="3950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Hospital Psiquiátrico Vale das Hortênsias – Piedade</w:t>
            </w:r>
          </w:p>
        </w:tc>
      </w:tr>
      <w:tr w:rsidR="008024F7" w:rsidRPr="008F23D9" w:rsidTr="00513566">
        <w:tc>
          <w:tcPr>
            <w:tcW w:w="817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1276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08/11/2018</w:t>
            </w:r>
          </w:p>
        </w:tc>
        <w:tc>
          <w:tcPr>
            <w:tcW w:w="1819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Luzia de Melo Silva</w:t>
            </w:r>
          </w:p>
        </w:tc>
        <w:tc>
          <w:tcPr>
            <w:tcW w:w="1318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13/04/1972</w:t>
            </w:r>
          </w:p>
        </w:tc>
        <w:tc>
          <w:tcPr>
            <w:tcW w:w="3950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Hospital psiquiátrico Santa Cruz – Salto de Pirapora</w:t>
            </w:r>
          </w:p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24F7" w:rsidRPr="008F23D9" w:rsidTr="00513566">
        <w:tc>
          <w:tcPr>
            <w:tcW w:w="817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08/11/2018</w:t>
            </w:r>
          </w:p>
        </w:tc>
        <w:tc>
          <w:tcPr>
            <w:tcW w:w="1819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 xml:space="preserve">Messias Hiroshi </w:t>
            </w:r>
            <w:proofErr w:type="spellStart"/>
            <w:r w:rsidRPr="008F23D9">
              <w:rPr>
                <w:rFonts w:ascii="Arial" w:hAnsi="Arial" w:cs="Arial"/>
                <w:sz w:val="20"/>
                <w:szCs w:val="20"/>
              </w:rPr>
              <w:t>Myiano</w:t>
            </w:r>
            <w:proofErr w:type="spellEnd"/>
          </w:p>
        </w:tc>
        <w:tc>
          <w:tcPr>
            <w:tcW w:w="1318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07/05/1969</w:t>
            </w:r>
          </w:p>
        </w:tc>
        <w:tc>
          <w:tcPr>
            <w:tcW w:w="3950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23D9">
              <w:rPr>
                <w:rFonts w:ascii="Arial" w:hAnsi="Arial" w:cs="Arial"/>
                <w:sz w:val="20"/>
                <w:szCs w:val="20"/>
              </w:rPr>
              <w:t>Athus</w:t>
            </w:r>
            <w:proofErr w:type="spellEnd"/>
          </w:p>
        </w:tc>
      </w:tr>
      <w:tr w:rsidR="008024F7" w:rsidRPr="008F23D9" w:rsidTr="00513566">
        <w:tc>
          <w:tcPr>
            <w:tcW w:w="817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276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08/11/2018</w:t>
            </w:r>
          </w:p>
        </w:tc>
        <w:tc>
          <w:tcPr>
            <w:tcW w:w="1819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Nelson Costa</w:t>
            </w:r>
          </w:p>
        </w:tc>
        <w:tc>
          <w:tcPr>
            <w:tcW w:w="1318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05/10/1939</w:t>
            </w:r>
          </w:p>
        </w:tc>
        <w:tc>
          <w:tcPr>
            <w:tcW w:w="3950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Hospital psiquiátrico Santa Cruz – Salto de Pirapora</w:t>
            </w:r>
          </w:p>
        </w:tc>
      </w:tr>
      <w:tr w:rsidR="008024F7" w:rsidRPr="008F23D9" w:rsidTr="00513566">
        <w:tc>
          <w:tcPr>
            <w:tcW w:w="817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1276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08/11/2018</w:t>
            </w:r>
          </w:p>
        </w:tc>
        <w:tc>
          <w:tcPr>
            <w:tcW w:w="1819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 xml:space="preserve">Pedro </w:t>
            </w:r>
            <w:proofErr w:type="spellStart"/>
            <w:r w:rsidRPr="008F23D9">
              <w:rPr>
                <w:rFonts w:ascii="Arial" w:hAnsi="Arial" w:cs="Arial"/>
                <w:sz w:val="20"/>
                <w:szCs w:val="20"/>
              </w:rPr>
              <w:t>Antonio</w:t>
            </w:r>
            <w:proofErr w:type="spellEnd"/>
            <w:r w:rsidRPr="008F23D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F23D9">
              <w:rPr>
                <w:rFonts w:ascii="Arial" w:hAnsi="Arial" w:cs="Arial"/>
                <w:sz w:val="20"/>
                <w:szCs w:val="20"/>
              </w:rPr>
              <w:t>Paschoa</w:t>
            </w:r>
            <w:proofErr w:type="spellEnd"/>
          </w:p>
        </w:tc>
        <w:tc>
          <w:tcPr>
            <w:tcW w:w="1318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06/01/1956</w:t>
            </w:r>
          </w:p>
        </w:tc>
        <w:tc>
          <w:tcPr>
            <w:tcW w:w="3950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Hospital Psiquiátrico Vale das Hortênsias – Piedade</w:t>
            </w:r>
          </w:p>
        </w:tc>
      </w:tr>
      <w:tr w:rsidR="008024F7" w:rsidRPr="008F23D9" w:rsidTr="00513566">
        <w:tc>
          <w:tcPr>
            <w:tcW w:w="817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1276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18/12/2018</w:t>
            </w:r>
          </w:p>
        </w:tc>
        <w:tc>
          <w:tcPr>
            <w:tcW w:w="1819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Simone Pedroso de Moraes</w:t>
            </w:r>
          </w:p>
        </w:tc>
        <w:tc>
          <w:tcPr>
            <w:tcW w:w="1318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>22/11/1994</w:t>
            </w:r>
          </w:p>
        </w:tc>
        <w:tc>
          <w:tcPr>
            <w:tcW w:w="3950" w:type="dxa"/>
          </w:tcPr>
          <w:p w:rsidR="008024F7" w:rsidRPr="008F23D9" w:rsidRDefault="008024F7" w:rsidP="00DE64E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F23D9">
              <w:rPr>
                <w:rFonts w:ascii="Arial" w:hAnsi="Arial" w:cs="Arial"/>
                <w:sz w:val="20"/>
                <w:szCs w:val="20"/>
              </w:rPr>
              <w:t xml:space="preserve">Clinica Neuropsiquiátrica de Alfenas – MG </w:t>
            </w:r>
          </w:p>
        </w:tc>
      </w:tr>
    </w:tbl>
    <w:p w:rsidR="008024F7" w:rsidRPr="00DE64EE" w:rsidRDefault="008024F7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</w:p>
    <w:p w:rsidR="008024F7" w:rsidRPr="00DE64EE" w:rsidRDefault="008024F7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4. REGISTRO FOTOGRAFICO</w:t>
      </w:r>
    </w:p>
    <w:p w:rsidR="008024F7" w:rsidRPr="00DE64EE" w:rsidRDefault="008024F7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</w:p>
    <w:p w:rsidR="008024F7" w:rsidRPr="00DE64EE" w:rsidRDefault="008024F7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</w:p>
    <w:p w:rsidR="008024F7" w:rsidRPr="00DE64EE" w:rsidRDefault="008024F7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b/>
          <w:noProof/>
          <w:u w:val="single"/>
          <w:lang w:eastAsia="pt-BR"/>
        </w:rPr>
        <w:drawing>
          <wp:inline distT="0" distB="0" distL="0" distR="0" wp14:anchorId="4B7F2915" wp14:editId="6857DBA0">
            <wp:extent cx="5934075" cy="32194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4F7" w:rsidRPr="00DE64EE" w:rsidRDefault="008024F7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  <w:r w:rsidRPr="00DE64EE">
        <w:rPr>
          <w:rFonts w:ascii="Arial" w:hAnsi="Arial" w:cs="Arial"/>
          <w:noProof/>
          <w:lang w:eastAsia="pt-BR"/>
        </w:rPr>
        <w:drawing>
          <wp:inline distT="0" distB="0" distL="0" distR="0" wp14:anchorId="2B272B52" wp14:editId="18B5A7E2">
            <wp:extent cx="5941060" cy="3716655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t dezembr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4F7" w:rsidRPr="00DE64EE" w:rsidRDefault="008024F7" w:rsidP="00DE64EE">
      <w:pPr>
        <w:tabs>
          <w:tab w:val="left" w:pos="810"/>
          <w:tab w:val="left" w:pos="6540"/>
        </w:tabs>
        <w:jc w:val="both"/>
        <w:rPr>
          <w:rFonts w:ascii="Arial" w:hAnsi="Arial" w:cs="Arial"/>
          <w:b/>
        </w:rPr>
      </w:pPr>
    </w:p>
    <w:p w:rsidR="00DE64EE" w:rsidRPr="00DE64EE" w:rsidRDefault="00DE64EE" w:rsidP="00DE64EE">
      <w:pPr>
        <w:spacing w:line="276" w:lineRule="auto"/>
        <w:jc w:val="center"/>
        <w:rPr>
          <w:rFonts w:ascii="Arial" w:hAnsi="Arial" w:cs="Arial"/>
        </w:rPr>
      </w:pPr>
    </w:p>
    <w:p w:rsidR="00DE64EE" w:rsidRPr="00DE64EE" w:rsidRDefault="00DE64EE" w:rsidP="00DE64EE">
      <w:pPr>
        <w:spacing w:line="276" w:lineRule="auto"/>
        <w:jc w:val="center"/>
        <w:rPr>
          <w:rFonts w:ascii="Arial" w:hAnsi="Arial" w:cs="Arial"/>
        </w:rPr>
      </w:pPr>
    </w:p>
    <w:p w:rsidR="008024F7" w:rsidRPr="00DE64EE" w:rsidRDefault="00DE64EE" w:rsidP="00DE64EE">
      <w:pPr>
        <w:spacing w:line="276" w:lineRule="auto"/>
        <w:jc w:val="center"/>
        <w:rPr>
          <w:rFonts w:ascii="Arial" w:hAnsi="Arial" w:cs="Arial"/>
        </w:rPr>
      </w:pPr>
      <w:r w:rsidRPr="00DE64EE">
        <w:rPr>
          <w:rFonts w:ascii="Arial" w:hAnsi="Arial" w:cs="Arial"/>
        </w:rPr>
        <w:t>Atibaia, 27</w:t>
      </w:r>
      <w:r w:rsidR="008024F7" w:rsidRPr="00DE64EE">
        <w:rPr>
          <w:rFonts w:ascii="Arial" w:hAnsi="Arial" w:cs="Arial"/>
        </w:rPr>
        <w:t xml:space="preserve"> de fevereiro de 2019</w:t>
      </w:r>
    </w:p>
    <w:p w:rsidR="008024F7" w:rsidRPr="00DE64EE" w:rsidRDefault="008024F7" w:rsidP="00DE64EE">
      <w:pPr>
        <w:spacing w:line="276" w:lineRule="auto"/>
        <w:jc w:val="center"/>
        <w:rPr>
          <w:rFonts w:ascii="Arial" w:hAnsi="Arial" w:cs="Arial"/>
        </w:rPr>
      </w:pPr>
    </w:p>
    <w:p w:rsidR="008024F7" w:rsidRPr="00DE64EE" w:rsidRDefault="008024F7" w:rsidP="00DE64EE">
      <w:pPr>
        <w:spacing w:line="276" w:lineRule="auto"/>
        <w:jc w:val="center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 xml:space="preserve">Thais Martins </w:t>
      </w:r>
      <w:proofErr w:type="spellStart"/>
      <w:r w:rsidRPr="00DE64EE">
        <w:rPr>
          <w:rFonts w:ascii="Arial" w:hAnsi="Arial" w:cs="Arial"/>
          <w:b/>
        </w:rPr>
        <w:t>Orellana</w:t>
      </w:r>
      <w:proofErr w:type="spellEnd"/>
      <w:r w:rsidRPr="00DE64EE">
        <w:rPr>
          <w:rFonts w:ascii="Arial" w:hAnsi="Arial" w:cs="Arial"/>
          <w:b/>
        </w:rPr>
        <w:t xml:space="preserve"> Severo </w:t>
      </w:r>
      <w:proofErr w:type="spellStart"/>
      <w:r w:rsidRPr="00DE64EE">
        <w:rPr>
          <w:rFonts w:ascii="Arial" w:hAnsi="Arial" w:cs="Arial"/>
          <w:b/>
        </w:rPr>
        <w:t>Molnar</w:t>
      </w:r>
      <w:proofErr w:type="spellEnd"/>
    </w:p>
    <w:p w:rsidR="008024F7" w:rsidRPr="00DE64EE" w:rsidRDefault="008024F7" w:rsidP="00DE64EE">
      <w:pPr>
        <w:spacing w:line="276" w:lineRule="auto"/>
        <w:jc w:val="center"/>
        <w:rPr>
          <w:rFonts w:ascii="Arial" w:hAnsi="Arial" w:cs="Arial"/>
          <w:b/>
        </w:rPr>
      </w:pPr>
    </w:p>
    <w:p w:rsidR="008024F7" w:rsidRPr="00DE64EE" w:rsidRDefault="008024F7" w:rsidP="00DE64EE">
      <w:pPr>
        <w:spacing w:line="276" w:lineRule="auto"/>
        <w:jc w:val="center"/>
        <w:rPr>
          <w:rFonts w:ascii="Arial" w:hAnsi="Arial" w:cs="Arial"/>
          <w:b/>
        </w:rPr>
      </w:pPr>
      <w:r w:rsidRPr="00DE64EE">
        <w:rPr>
          <w:rFonts w:ascii="Arial" w:hAnsi="Arial" w:cs="Arial"/>
          <w:b/>
        </w:rPr>
        <w:t>Coordenadora</w:t>
      </w:r>
    </w:p>
    <w:p w:rsidR="008024F7" w:rsidRPr="009A399F" w:rsidRDefault="008024F7" w:rsidP="00DE64EE">
      <w:pPr>
        <w:tabs>
          <w:tab w:val="left" w:pos="810"/>
          <w:tab w:val="left" w:pos="6540"/>
        </w:tabs>
        <w:jc w:val="center"/>
        <w:rPr>
          <w:b/>
        </w:rPr>
      </w:pPr>
    </w:p>
    <w:sectPr w:rsidR="008024F7" w:rsidRPr="009A399F" w:rsidSect="00595B10">
      <w:headerReference w:type="even" r:id="rId11"/>
      <w:headerReference w:type="default" r:id="rId12"/>
      <w:headerReference w:type="first" r:id="rId13"/>
      <w:pgSz w:w="11900" w:h="16840"/>
      <w:pgMar w:top="2836" w:right="1268" w:bottom="226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DC0" w:rsidRDefault="00327DC0" w:rsidP="0056243C">
      <w:r>
        <w:separator/>
      </w:r>
    </w:p>
  </w:endnote>
  <w:endnote w:type="continuationSeparator" w:id="0">
    <w:p w:rsidR="00327DC0" w:rsidRDefault="00327DC0" w:rsidP="00562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DC0" w:rsidRDefault="00327DC0" w:rsidP="0056243C">
      <w:r>
        <w:separator/>
      </w:r>
    </w:p>
  </w:footnote>
  <w:footnote w:type="continuationSeparator" w:id="0">
    <w:p w:rsidR="00327DC0" w:rsidRDefault="00327DC0" w:rsidP="005624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E74" w:rsidRDefault="00327DC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80.85pt;height:821.6pt;z-index:-251655168;mso-wrap-edited:f;mso-position-horizontal:center;mso-position-horizontal-relative:margin;mso-position-vertical:center;mso-position-vertical-relative:margin" wrapcoords="-27 0 -27 21560 21600 21560 21600 0 -27 0">
          <v:imagedata r:id="rId1" o:title="casa_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E74" w:rsidRDefault="00327DC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56.55pt;margin-top:-125.65pt;width:580.85pt;height:821.6pt;z-index:-251656192;mso-wrap-edited:f;mso-position-horizontal-relative:margin;mso-position-vertical-relative:margin" wrapcoords="-27 0 -27 21560 21600 21560 21600 0 -27 0">
          <v:imagedata r:id="rId1" o:title="casa_c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E74" w:rsidRDefault="00327DC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80.85pt;height:821.6pt;z-index:-251654144;mso-wrap-edited:f;mso-position-horizontal:center;mso-position-horizontal-relative:margin;mso-position-vertical:center;mso-position-vertical-relative:margin" wrapcoords="-27 0 -27 21560 21600 21560 21600 0 -27 0">
          <v:imagedata r:id="rId1" o:title="casa_c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57C08"/>
    <w:multiLevelType w:val="hybridMultilevel"/>
    <w:tmpl w:val="17600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E6066"/>
    <w:multiLevelType w:val="hybridMultilevel"/>
    <w:tmpl w:val="CADE61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C2ECD"/>
    <w:multiLevelType w:val="hybridMultilevel"/>
    <w:tmpl w:val="494A28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85E93"/>
    <w:multiLevelType w:val="hybridMultilevel"/>
    <w:tmpl w:val="160297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B4237"/>
    <w:multiLevelType w:val="hybridMultilevel"/>
    <w:tmpl w:val="8A1268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62E6E"/>
    <w:multiLevelType w:val="hybridMultilevel"/>
    <w:tmpl w:val="C1544C6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BF3226"/>
    <w:multiLevelType w:val="hybridMultilevel"/>
    <w:tmpl w:val="299A8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F167E"/>
    <w:multiLevelType w:val="hybridMultilevel"/>
    <w:tmpl w:val="1A42B6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644CF"/>
    <w:multiLevelType w:val="hybridMultilevel"/>
    <w:tmpl w:val="01EADA8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3B59B3"/>
    <w:multiLevelType w:val="hybridMultilevel"/>
    <w:tmpl w:val="E8F6C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165B90"/>
    <w:multiLevelType w:val="hybridMultilevel"/>
    <w:tmpl w:val="91DA019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433838"/>
    <w:multiLevelType w:val="hybridMultilevel"/>
    <w:tmpl w:val="EF9CF68E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44AD9"/>
    <w:multiLevelType w:val="hybridMultilevel"/>
    <w:tmpl w:val="22FEEA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3007B8"/>
    <w:multiLevelType w:val="hybridMultilevel"/>
    <w:tmpl w:val="61DEF3BE"/>
    <w:lvl w:ilvl="0" w:tplc="85DCCFA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A2051EF"/>
    <w:multiLevelType w:val="hybridMultilevel"/>
    <w:tmpl w:val="F7DEC214"/>
    <w:lvl w:ilvl="0" w:tplc="2C3EBB3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88752A"/>
    <w:multiLevelType w:val="hybridMultilevel"/>
    <w:tmpl w:val="471A3720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C5393D"/>
    <w:multiLevelType w:val="hybridMultilevel"/>
    <w:tmpl w:val="D2E2C0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81351B"/>
    <w:multiLevelType w:val="hybridMultilevel"/>
    <w:tmpl w:val="23583D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95174E"/>
    <w:multiLevelType w:val="hybridMultilevel"/>
    <w:tmpl w:val="60B457EC"/>
    <w:lvl w:ilvl="0" w:tplc="195C2A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206CE"/>
    <w:multiLevelType w:val="hybridMultilevel"/>
    <w:tmpl w:val="8A901B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9623B4"/>
    <w:multiLevelType w:val="hybridMultilevel"/>
    <w:tmpl w:val="8CDEB9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3"/>
  </w:num>
  <w:num w:numId="5">
    <w:abstractNumId w:val="19"/>
  </w:num>
  <w:num w:numId="6">
    <w:abstractNumId w:val="6"/>
  </w:num>
  <w:num w:numId="7">
    <w:abstractNumId w:val="12"/>
  </w:num>
  <w:num w:numId="8">
    <w:abstractNumId w:val="16"/>
  </w:num>
  <w:num w:numId="9">
    <w:abstractNumId w:val="14"/>
  </w:num>
  <w:num w:numId="10">
    <w:abstractNumId w:val="11"/>
  </w:num>
  <w:num w:numId="11">
    <w:abstractNumId w:val="15"/>
  </w:num>
  <w:num w:numId="12">
    <w:abstractNumId w:val="20"/>
  </w:num>
  <w:num w:numId="13">
    <w:abstractNumId w:val="8"/>
  </w:num>
  <w:num w:numId="14">
    <w:abstractNumId w:val="1"/>
  </w:num>
  <w:num w:numId="15">
    <w:abstractNumId w:val="5"/>
  </w:num>
  <w:num w:numId="16">
    <w:abstractNumId w:val="2"/>
  </w:num>
  <w:num w:numId="17">
    <w:abstractNumId w:val="18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0"/>
  </w:num>
  <w:num w:numId="21">
    <w:abstractNumId w:val="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5AA"/>
    <w:rsid w:val="0002664C"/>
    <w:rsid w:val="00035005"/>
    <w:rsid w:val="000442E4"/>
    <w:rsid w:val="00060D8B"/>
    <w:rsid w:val="00076A80"/>
    <w:rsid w:val="0008104A"/>
    <w:rsid w:val="000A6B61"/>
    <w:rsid w:val="000D2D8A"/>
    <w:rsid w:val="000D427F"/>
    <w:rsid w:val="000E75FD"/>
    <w:rsid w:val="000F283E"/>
    <w:rsid w:val="0011747E"/>
    <w:rsid w:val="00132278"/>
    <w:rsid w:val="001668AB"/>
    <w:rsid w:val="00171DA5"/>
    <w:rsid w:val="0017757A"/>
    <w:rsid w:val="00180BF6"/>
    <w:rsid w:val="00193CAD"/>
    <w:rsid w:val="001A7710"/>
    <w:rsid w:val="001E0E94"/>
    <w:rsid w:val="001F31D2"/>
    <w:rsid w:val="002028D7"/>
    <w:rsid w:val="0021476F"/>
    <w:rsid w:val="002162D4"/>
    <w:rsid w:val="0021654C"/>
    <w:rsid w:val="002204AB"/>
    <w:rsid w:val="00220BEB"/>
    <w:rsid w:val="0022715D"/>
    <w:rsid w:val="00230989"/>
    <w:rsid w:val="00242293"/>
    <w:rsid w:val="00243DCA"/>
    <w:rsid w:val="00262831"/>
    <w:rsid w:val="002663C8"/>
    <w:rsid w:val="002A0D1E"/>
    <w:rsid w:val="002A4C6F"/>
    <w:rsid w:val="002C2B36"/>
    <w:rsid w:val="002D761A"/>
    <w:rsid w:val="003036DA"/>
    <w:rsid w:val="003208BC"/>
    <w:rsid w:val="00325727"/>
    <w:rsid w:val="00327DC0"/>
    <w:rsid w:val="0035568E"/>
    <w:rsid w:val="00363304"/>
    <w:rsid w:val="003721DE"/>
    <w:rsid w:val="003925FD"/>
    <w:rsid w:val="00397204"/>
    <w:rsid w:val="003C3534"/>
    <w:rsid w:val="003C7FE5"/>
    <w:rsid w:val="003E2B81"/>
    <w:rsid w:val="003E6C32"/>
    <w:rsid w:val="003F6C78"/>
    <w:rsid w:val="004033AA"/>
    <w:rsid w:val="00432017"/>
    <w:rsid w:val="0043369C"/>
    <w:rsid w:val="004564FC"/>
    <w:rsid w:val="00461770"/>
    <w:rsid w:val="00466A55"/>
    <w:rsid w:val="004671B0"/>
    <w:rsid w:val="00483F5A"/>
    <w:rsid w:val="00485927"/>
    <w:rsid w:val="00493254"/>
    <w:rsid w:val="004A3BE2"/>
    <w:rsid w:val="004B6EF1"/>
    <w:rsid w:val="004C39B4"/>
    <w:rsid w:val="004E0441"/>
    <w:rsid w:val="005030D9"/>
    <w:rsid w:val="0051116B"/>
    <w:rsid w:val="00522FB8"/>
    <w:rsid w:val="005271B1"/>
    <w:rsid w:val="00555245"/>
    <w:rsid w:val="0056243C"/>
    <w:rsid w:val="005B30BE"/>
    <w:rsid w:val="005B6538"/>
    <w:rsid w:val="005D1283"/>
    <w:rsid w:val="005D4290"/>
    <w:rsid w:val="005E4CDB"/>
    <w:rsid w:val="005F29F5"/>
    <w:rsid w:val="005F4CD0"/>
    <w:rsid w:val="005F4E97"/>
    <w:rsid w:val="0061345E"/>
    <w:rsid w:val="00620662"/>
    <w:rsid w:val="0063237A"/>
    <w:rsid w:val="00641A4C"/>
    <w:rsid w:val="00643F6A"/>
    <w:rsid w:val="00645440"/>
    <w:rsid w:val="006543C3"/>
    <w:rsid w:val="0066179F"/>
    <w:rsid w:val="00682EB1"/>
    <w:rsid w:val="00685C54"/>
    <w:rsid w:val="006B4B53"/>
    <w:rsid w:val="006D0751"/>
    <w:rsid w:val="006D1409"/>
    <w:rsid w:val="006E3D3D"/>
    <w:rsid w:val="00704FFD"/>
    <w:rsid w:val="007225AA"/>
    <w:rsid w:val="00723860"/>
    <w:rsid w:val="00733070"/>
    <w:rsid w:val="00743F75"/>
    <w:rsid w:val="00745488"/>
    <w:rsid w:val="00755AD0"/>
    <w:rsid w:val="007755A2"/>
    <w:rsid w:val="00776327"/>
    <w:rsid w:val="007879B1"/>
    <w:rsid w:val="007A3964"/>
    <w:rsid w:val="007A61E9"/>
    <w:rsid w:val="007C0E71"/>
    <w:rsid w:val="007C66B3"/>
    <w:rsid w:val="007D0B18"/>
    <w:rsid w:val="007E2144"/>
    <w:rsid w:val="008024F7"/>
    <w:rsid w:val="00804A45"/>
    <w:rsid w:val="008115E7"/>
    <w:rsid w:val="00821FBE"/>
    <w:rsid w:val="008449AA"/>
    <w:rsid w:val="00862D69"/>
    <w:rsid w:val="008676CF"/>
    <w:rsid w:val="0088051B"/>
    <w:rsid w:val="00885A80"/>
    <w:rsid w:val="008B1421"/>
    <w:rsid w:val="008B58CD"/>
    <w:rsid w:val="008B71D4"/>
    <w:rsid w:val="008D125F"/>
    <w:rsid w:val="008F23D9"/>
    <w:rsid w:val="00940A12"/>
    <w:rsid w:val="00943FF1"/>
    <w:rsid w:val="00983579"/>
    <w:rsid w:val="009962B5"/>
    <w:rsid w:val="009A399F"/>
    <w:rsid w:val="009C1ABA"/>
    <w:rsid w:val="009F0641"/>
    <w:rsid w:val="009F5EC9"/>
    <w:rsid w:val="009F7BAE"/>
    <w:rsid w:val="00A07F48"/>
    <w:rsid w:val="00A139CE"/>
    <w:rsid w:val="00A13D6A"/>
    <w:rsid w:val="00A14DD5"/>
    <w:rsid w:val="00A1740E"/>
    <w:rsid w:val="00A431EB"/>
    <w:rsid w:val="00A441C3"/>
    <w:rsid w:val="00A5169B"/>
    <w:rsid w:val="00A53E39"/>
    <w:rsid w:val="00A56ACD"/>
    <w:rsid w:val="00A6565A"/>
    <w:rsid w:val="00A95E00"/>
    <w:rsid w:val="00A96040"/>
    <w:rsid w:val="00AA0DB1"/>
    <w:rsid w:val="00AA2346"/>
    <w:rsid w:val="00AB5B33"/>
    <w:rsid w:val="00AE001C"/>
    <w:rsid w:val="00B007E4"/>
    <w:rsid w:val="00B05A7D"/>
    <w:rsid w:val="00B121A3"/>
    <w:rsid w:val="00B12702"/>
    <w:rsid w:val="00B14060"/>
    <w:rsid w:val="00B14554"/>
    <w:rsid w:val="00B4048F"/>
    <w:rsid w:val="00B456C7"/>
    <w:rsid w:val="00B6655C"/>
    <w:rsid w:val="00B70E1C"/>
    <w:rsid w:val="00B837D6"/>
    <w:rsid w:val="00B90C8D"/>
    <w:rsid w:val="00B94596"/>
    <w:rsid w:val="00B97382"/>
    <w:rsid w:val="00BC7C58"/>
    <w:rsid w:val="00BE348E"/>
    <w:rsid w:val="00BE5583"/>
    <w:rsid w:val="00BF344E"/>
    <w:rsid w:val="00BF3920"/>
    <w:rsid w:val="00C003E2"/>
    <w:rsid w:val="00C046FF"/>
    <w:rsid w:val="00C05B92"/>
    <w:rsid w:val="00C23F0D"/>
    <w:rsid w:val="00C43949"/>
    <w:rsid w:val="00C525C3"/>
    <w:rsid w:val="00C73E7E"/>
    <w:rsid w:val="00C74389"/>
    <w:rsid w:val="00C7736C"/>
    <w:rsid w:val="00C85D03"/>
    <w:rsid w:val="00CA1BAE"/>
    <w:rsid w:val="00CB7A61"/>
    <w:rsid w:val="00CE56A0"/>
    <w:rsid w:val="00CF0709"/>
    <w:rsid w:val="00CF174A"/>
    <w:rsid w:val="00CF73D6"/>
    <w:rsid w:val="00D025A9"/>
    <w:rsid w:val="00D03061"/>
    <w:rsid w:val="00D042D2"/>
    <w:rsid w:val="00D24CDB"/>
    <w:rsid w:val="00D44726"/>
    <w:rsid w:val="00D474AD"/>
    <w:rsid w:val="00DC3335"/>
    <w:rsid w:val="00DC6C99"/>
    <w:rsid w:val="00DD70FB"/>
    <w:rsid w:val="00DE072F"/>
    <w:rsid w:val="00DE0FE4"/>
    <w:rsid w:val="00DE64EE"/>
    <w:rsid w:val="00DF0A07"/>
    <w:rsid w:val="00E06E52"/>
    <w:rsid w:val="00E20F75"/>
    <w:rsid w:val="00E2149C"/>
    <w:rsid w:val="00E41160"/>
    <w:rsid w:val="00E47444"/>
    <w:rsid w:val="00E546E1"/>
    <w:rsid w:val="00E6783F"/>
    <w:rsid w:val="00E70449"/>
    <w:rsid w:val="00E76033"/>
    <w:rsid w:val="00EA2FD6"/>
    <w:rsid w:val="00EA54D9"/>
    <w:rsid w:val="00EB65DB"/>
    <w:rsid w:val="00EF1C75"/>
    <w:rsid w:val="00F0253F"/>
    <w:rsid w:val="00F03214"/>
    <w:rsid w:val="00F17018"/>
    <w:rsid w:val="00F22998"/>
    <w:rsid w:val="00F300CE"/>
    <w:rsid w:val="00F31994"/>
    <w:rsid w:val="00F43C8D"/>
    <w:rsid w:val="00F45C95"/>
    <w:rsid w:val="00F472BB"/>
    <w:rsid w:val="00F62FB7"/>
    <w:rsid w:val="00F66346"/>
    <w:rsid w:val="00FA056C"/>
    <w:rsid w:val="00FB2369"/>
    <w:rsid w:val="00FC57FC"/>
    <w:rsid w:val="00FC7A7B"/>
    <w:rsid w:val="00FE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AA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170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A441C3"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A441C3"/>
    <w:pPr>
      <w:keepNext/>
      <w:keepLines/>
      <w:spacing w:before="200" w:after="8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25A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225AA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25A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225AA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25AA"/>
    <w:pPr>
      <w:ind w:left="720"/>
      <w:contextualSpacing/>
    </w:pPr>
    <w:rPr>
      <w:rFonts w:ascii="Arial" w:eastAsia="Times New Roman" w:hAnsi="Arial" w:cs="Times New Roman"/>
      <w:lang w:eastAsia="pt-BR"/>
    </w:rPr>
  </w:style>
  <w:style w:type="character" w:styleId="Hyperlink">
    <w:name w:val="Hyperlink"/>
    <w:uiPriority w:val="99"/>
    <w:unhideWhenUsed/>
    <w:rsid w:val="007225AA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rsid w:val="007225AA"/>
    <w:pPr>
      <w:ind w:firstLine="96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225A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5A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25AA"/>
    <w:rPr>
      <w:rFonts w:ascii="Tahoma" w:eastAsiaTheme="minorEastAsi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7225AA"/>
  </w:style>
  <w:style w:type="paragraph" w:customStyle="1" w:styleId="Contedodetabela">
    <w:name w:val="Conteúdo de tabela"/>
    <w:basedOn w:val="Normal"/>
    <w:rsid w:val="007225AA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lang w:eastAsia="hi-IN" w:bidi="hi-IN"/>
    </w:rPr>
  </w:style>
  <w:style w:type="table" w:styleId="Tabelacomgrade">
    <w:name w:val="Table Grid"/>
    <w:basedOn w:val="Tabelanormal"/>
    <w:rsid w:val="00303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7F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A441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A441C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17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elacomgrade1">
    <w:name w:val="Tabela com grade1"/>
    <w:basedOn w:val="Tabelanormal"/>
    <w:next w:val="Tabelacomgrade"/>
    <w:uiPriority w:val="59"/>
    <w:rsid w:val="00F17018"/>
    <w:pPr>
      <w:spacing w:after="0" w:line="240" w:lineRule="auto"/>
    </w:pPr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11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AA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170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A441C3"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A441C3"/>
    <w:pPr>
      <w:keepNext/>
      <w:keepLines/>
      <w:spacing w:before="200" w:after="8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25A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225AA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25A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225AA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25AA"/>
    <w:pPr>
      <w:ind w:left="720"/>
      <w:contextualSpacing/>
    </w:pPr>
    <w:rPr>
      <w:rFonts w:ascii="Arial" w:eastAsia="Times New Roman" w:hAnsi="Arial" w:cs="Times New Roman"/>
      <w:lang w:eastAsia="pt-BR"/>
    </w:rPr>
  </w:style>
  <w:style w:type="character" w:styleId="Hyperlink">
    <w:name w:val="Hyperlink"/>
    <w:uiPriority w:val="99"/>
    <w:unhideWhenUsed/>
    <w:rsid w:val="007225AA"/>
    <w:rPr>
      <w:color w:val="0000FF"/>
      <w:u w:val="single"/>
    </w:rPr>
  </w:style>
  <w:style w:type="paragraph" w:styleId="Recuodecorpodetexto2">
    <w:name w:val="Body Text Indent 2"/>
    <w:basedOn w:val="Normal"/>
    <w:link w:val="Recuodecorpodetexto2Char"/>
    <w:rsid w:val="007225AA"/>
    <w:pPr>
      <w:ind w:firstLine="96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225A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5A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25AA"/>
    <w:rPr>
      <w:rFonts w:ascii="Tahoma" w:eastAsiaTheme="minorEastAsi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7225AA"/>
  </w:style>
  <w:style w:type="paragraph" w:customStyle="1" w:styleId="Contedodetabela">
    <w:name w:val="Conteúdo de tabela"/>
    <w:basedOn w:val="Normal"/>
    <w:rsid w:val="007225AA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lang w:eastAsia="hi-IN" w:bidi="hi-IN"/>
    </w:rPr>
  </w:style>
  <w:style w:type="table" w:styleId="Tabelacomgrade">
    <w:name w:val="Table Grid"/>
    <w:basedOn w:val="Tabelanormal"/>
    <w:rsid w:val="00303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07F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A441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A441C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17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elacomgrade1">
    <w:name w:val="Tabela com grade1"/>
    <w:basedOn w:val="Tabelanormal"/>
    <w:next w:val="Tabelacomgrade"/>
    <w:uiPriority w:val="59"/>
    <w:rsid w:val="00F17018"/>
    <w:pPr>
      <w:spacing w:after="0" w:line="240" w:lineRule="auto"/>
    </w:pPr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111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83696-B482-4BC8-A525-7D45DC18B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1477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Secretaria</cp:lastModifiedBy>
  <cp:revision>6</cp:revision>
  <cp:lastPrinted>2017-03-08T13:46:00Z</cp:lastPrinted>
  <dcterms:created xsi:type="dcterms:W3CDTF">2019-02-27T11:16:00Z</dcterms:created>
  <dcterms:modified xsi:type="dcterms:W3CDTF">2019-02-27T14:34:00Z</dcterms:modified>
</cp:coreProperties>
</file>